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7" w:rsidRDefault="00A33977" w:rsidP="00890016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33977" w:rsidRPr="004A4047" w:rsidRDefault="00A33977" w:rsidP="00890016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4E7E" w:rsidRDefault="00464E7E" w:rsidP="00890016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63F07" w:rsidRPr="004A4047" w:rsidRDefault="00563F07" w:rsidP="00890016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30247" w:rsidRPr="004A4047" w:rsidRDefault="00530247" w:rsidP="00614079">
      <w:pPr>
        <w:pStyle w:val="Tekstpodstawowywcity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4A4047">
        <w:rPr>
          <w:rFonts w:ascii="Arial Narrow" w:hAnsi="Arial Narrow"/>
          <w:b/>
          <w:sz w:val="28"/>
          <w:szCs w:val="28"/>
        </w:rPr>
        <w:t xml:space="preserve">SPRAWOZDANIE Z REALIZACJI W ROKU 2012 </w:t>
      </w:r>
    </w:p>
    <w:p w:rsidR="00530247" w:rsidRPr="004A4047" w:rsidRDefault="00530247" w:rsidP="00614079">
      <w:pPr>
        <w:pStyle w:val="Tekstpodstawowywcity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4A4047">
        <w:rPr>
          <w:rFonts w:ascii="Arial Narrow" w:hAnsi="Arial Narrow"/>
          <w:b/>
          <w:sz w:val="28"/>
          <w:szCs w:val="28"/>
        </w:rPr>
        <w:t xml:space="preserve">Programu współpracy Powiatu Wołomińskiego z organizacjami pozarządowymi oraz </w:t>
      </w:r>
      <w:r w:rsidR="00A33977">
        <w:rPr>
          <w:rFonts w:ascii="Arial Narrow" w:hAnsi="Arial Narrow"/>
          <w:b/>
          <w:sz w:val="28"/>
          <w:szCs w:val="28"/>
        </w:rPr>
        <w:br/>
      </w:r>
      <w:r w:rsidRPr="004A4047">
        <w:rPr>
          <w:rFonts w:ascii="Arial Narrow" w:hAnsi="Arial Narrow"/>
          <w:b/>
          <w:sz w:val="28"/>
          <w:szCs w:val="28"/>
        </w:rPr>
        <w:t>z podmiotami, o których mowa w art. 3 ust. 3 ustawy o działalności pożytku publicznego i o wolontariacie na lata 2011 – 2012</w:t>
      </w:r>
    </w:p>
    <w:p w:rsidR="00530247" w:rsidRDefault="00530247" w:rsidP="00530247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A33977" w:rsidRPr="004A4047" w:rsidRDefault="00A33977" w:rsidP="00530247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530247" w:rsidRPr="004A4047" w:rsidRDefault="00530247" w:rsidP="00593F2C">
      <w:pPr>
        <w:pStyle w:val="Tekstpodstawowy"/>
        <w:ind w:firstLine="708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Na podstawie art. 5a ust. 2 ustawy z dnia 24 kwietnia 2003 r. o dz</w:t>
      </w:r>
      <w:r w:rsidR="00593F2C">
        <w:rPr>
          <w:rFonts w:ascii="Arial Narrow" w:hAnsi="Arial Narrow"/>
          <w:sz w:val="22"/>
          <w:szCs w:val="22"/>
        </w:rPr>
        <w:t xml:space="preserve">iałalności pożytku publicznego </w:t>
      </w:r>
      <w:r w:rsidR="00593F2C">
        <w:rPr>
          <w:rFonts w:ascii="Arial Narrow" w:hAnsi="Arial Narrow"/>
          <w:sz w:val="22"/>
          <w:szCs w:val="22"/>
        </w:rPr>
        <w:br/>
      </w:r>
      <w:r w:rsidRPr="004A4047">
        <w:rPr>
          <w:rFonts w:ascii="Arial Narrow" w:hAnsi="Arial Narrow"/>
          <w:sz w:val="22"/>
          <w:szCs w:val="22"/>
        </w:rPr>
        <w:t>i o wolontariacie (</w:t>
      </w:r>
      <w:proofErr w:type="spellStart"/>
      <w:r w:rsidRPr="004A4047">
        <w:rPr>
          <w:rFonts w:ascii="Arial Narrow" w:hAnsi="Arial Narrow"/>
          <w:sz w:val="22"/>
          <w:szCs w:val="22"/>
        </w:rPr>
        <w:t>Dz.U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. z 2010 r. 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Nr 234, poz. 1536 z późn. zm.) </w:t>
      </w:r>
      <w:r w:rsidRPr="004A4047">
        <w:rPr>
          <w:rFonts w:ascii="Arial Narrow" w:hAnsi="Arial Narrow"/>
          <w:sz w:val="22"/>
          <w:szCs w:val="22"/>
        </w:rPr>
        <w:t xml:space="preserve">Rada Powiatu Wołomińskiego w dniu 26 października 2010 r. uchwałą nr XLVII-357/10 przyjęła </w:t>
      </w:r>
      <w:r w:rsidR="00A615FF">
        <w:rPr>
          <w:rFonts w:ascii="Arial Narrow" w:hAnsi="Arial Narrow"/>
          <w:color w:val="000000"/>
          <w:sz w:val="22"/>
          <w:szCs w:val="22"/>
        </w:rPr>
        <w:t>Program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 współpracy Powiatu Wołomińskiego z organizacjami pozarządowymi oraz podmiotami wymienionymi w art. 3 ust. 3 ustawy o działalności pożytku publicznego i o wolontariacie na lata 2011 – 2012</w:t>
      </w:r>
      <w:r w:rsidR="004A59D5" w:rsidRPr="004A4047">
        <w:rPr>
          <w:rFonts w:ascii="Arial Narrow" w:hAnsi="Arial Narrow"/>
          <w:color w:val="000000"/>
          <w:sz w:val="22"/>
          <w:szCs w:val="22"/>
        </w:rPr>
        <w:t xml:space="preserve"> z </w:t>
      </w:r>
      <w:proofErr w:type="spellStart"/>
      <w:r w:rsidR="004A59D5" w:rsidRPr="004A4047">
        <w:rPr>
          <w:rFonts w:ascii="Arial Narrow" w:hAnsi="Arial Narrow"/>
          <w:color w:val="000000"/>
          <w:sz w:val="22"/>
          <w:szCs w:val="22"/>
        </w:rPr>
        <w:t>późn</w:t>
      </w:r>
      <w:proofErr w:type="spellEnd"/>
      <w:r w:rsidR="004A59D5" w:rsidRPr="004A4047">
        <w:rPr>
          <w:rFonts w:ascii="Arial Narrow" w:hAnsi="Arial Narrow"/>
          <w:color w:val="000000"/>
          <w:sz w:val="22"/>
          <w:szCs w:val="22"/>
        </w:rPr>
        <w:t>. zm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530247" w:rsidRPr="004A4047" w:rsidRDefault="00530247" w:rsidP="00530247">
      <w:pPr>
        <w:pStyle w:val="Tekstpodstawowy"/>
        <w:ind w:firstLine="708"/>
        <w:rPr>
          <w:rFonts w:ascii="Arial Narrow" w:hAnsi="Arial Narrow"/>
          <w:sz w:val="22"/>
          <w:szCs w:val="22"/>
        </w:rPr>
      </w:pPr>
    </w:p>
    <w:p w:rsidR="00530247" w:rsidRPr="004A4047" w:rsidRDefault="00530247" w:rsidP="00530247">
      <w:pPr>
        <w:pStyle w:val="Tekstpodstawowy"/>
        <w:ind w:firstLine="708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Stosownie do postanowień art. 5a powołanej ustawy oraz zapisów rozdziału X Programu współpracy, Zarząd Powiatu Wołomińskiego przedkłada Radzie Powi</w:t>
      </w:r>
      <w:r w:rsidR="004A4047">
        <w:rPr>
          <w:rFonts w:ascii="Arial Narrow" w:hAnsi="Arial Narrow"/>
          <w:sz w:val="22"/>
          <w:szCs w:val="22"/>
        </w:rPr>
        <w:t xml:space="preserve">atu Wołomińskiego sprawozdanie </w:t>
      </w:r>
      <w:r w:rsidRPr="004A4047">
        <w:rPr>
          <w:rFonts w:ascii="Arial Narrow" w:hAnsi="Arial Narrow"/>
          <w:sz w:val="22"/>
          <w:szCs w:val="22"/>
        </w:rPr>
        <w:t>z wykonania Programu współpracy za rok 2012.</w:t>
      </w:r>
    </w:p>
    <w:p w:rsidR="00361760" w:rsidRPr="004A4047" w:rsidRDefault="00361760" w:rsidP="00530247">
      <w:pPr>
        <w:pStyle w:val="Tekstpodstawowywcity"/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61760" w:rsidRPr="004A4047" w:rsidRDefault="00361760" w:rsidP="00890016">
      <w:pPr>
        <w:pStyle w:val="Tekstpodstawowywcity"/>
        <w:ind w:left="5664"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1C41DD" w:rsidRPr="004A4047" w:rsidRDefault="00D65F01" w:rsidP="00D65F01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4A4047">
        <w:rPr>
          <w:rFonts w:ascii="Arial Narrow" w:hAnsi="Arial Narrow"/>
          <w:b/>
          <w:color w:val="000000" w:themeColor="text1"/>
          <w:szCs w:val="24"/>
        </w:rPr>
        <w:t xml:space="preserve">I. </w:t>
      </w:r>
      <w:r w:rsidR="00A81CF9" w:rsidRPr="004A4047">
        <w:rPr>
          <w:rFonts w:ascii="Arial Narrow" w:hAnsi="Arial Narrow"/>
          <w:b/>
          <w:color w:val="000000" w:themeColor="text1"/>
          <w:szCs w:val="24"/>
        </w:rPr>
        <w:t xml:space="preserve">KONSULTACJE SPOŁECZNE </w:t>
      </w:r>
      <w:r w:rsidR="00CA191C" w:rsidRPr="004A4047">
        <w:rPr>
          <w:rFonts w:ascii="Arial Narrow" w:hAnsi="Arial Narrow"/>
          <w:b/>
          <w:color w:val="000000" w:themeColor="text1"/>
          <w:szCs w:val="24"/>
        </w:rPr>
        <w:t>PROJEKTU PROGRAMU</w:t>
      </w:r>
      <w:r w:rsidR="007F52BF" w:rsidRPr="004A4047">
        <w:rPr>
          <w:rFonts w:ascii="Arial Narrow" w:hAnsi="Arial Narrow"/>
          <w:b/>
          <w:color w:val="000000" w:themeColor="text1"/>
          <w:szCs w:val="24"/>
        </w:rPr>
        <w:t xml:space="preserve"> WSPÓ</w:t>
      </w:r>
      <w:r w:rsidR="00BA0BD6" w:rsidRPr="004A4047">
        <w:rPr>
          <w:rFonts w:ascii="Arial Narrow" w:hAnsi="Arial Narrow"/>
          <w:b/>
          <w:color w:val="000000" w:themeColor="text1"/>
          <w:szCs w:val="24"/>
        </w:rPr>
        <w:t>Ł</w:t>
      </w:r>
      <w:r w:rsidR="007F52BF" w:rsidRPr="004A4047">
        <w:rPr>
          <w:rFonts w:ascii="Arial Narrow" w:hAnsi="Arial Narrow"/>
          <w:b/>
          <w:color w:val="000000" w:themeColor="text1"/>
          <w:szCs w:val="24"/>
        </w:rPr>
        <w:t>PRACY</w:t>
      </w:r>
    </w:p>
    <w:p w:rsidR="00CA191C" w:rsidRPr="004A4047" w:rsidRDefault="00CA191C" w:rsidP="00890016">
      <w:pPr>
        <w:pStyle w:val="Tekstpodstawowywcity"/>
        <w:ind w:left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530247" w:rsidRPr="004A4047" w:rsidRDefault="00530247" w:rsidP="00530247">
      <w:pPr>
        <w:pStyle w:val="Tekstpodstawowy2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Konsultacje społeczne projektu Programu współpracy, wszczęte zarządzeniem Starosty Wołomińskiego nr 56/10 z dnia 24 maja 2010 r., zrealizowane zostały w III etapach</w:t>
      </w:r>
      <w:r w:rsidR="004A59D5" w:rsidRPr="004A4047">
        <w:rPr>
          <w:rFonts w:ascii="Arial Narrow" w:hAnsi="Arial Narrow"/>
          <w:sz w:val="22"/>
          <w:szCs w:val="22"/>
        </w:rPr>
        <w:t xml:space="preserve"> w okresie maj – wrzesień 2010 r. z wykorzystaniem ankiet, poprzez konsultac</w:t>
      </w:r>
      <w:r w:rsidR="004A4047">
        <w:rPr>
          <w:rFonts w:ascii="Arial Narrow" w:hAnsi="Arial Narrow"/>
          <w:sz w:val="22"/>
          <w:szCs w:val="22"/>
        </w:rPr>
        <w:t xml:space="preserve">je międzywydziałowe, spotkania </w:t>
      </w:r>
      <w:r w:rsidR="004A59D5" w:rsidRPr="004A4047">
        <w:rPr>
          <w:rFonts w:ascii="Arial Narrow" w:hAnsi="Arial Narrow"/>
          <w:sz w:val="22"/>
          <w:szCs w:val="22"/>
        </w:rPr>
        <w:t>z mieszkańcami oraz organizacjami pozarządowymi.</w:t>
      </w:r>
    </w:p>
    <w:p w:rsidR="000A69B2" w:rsidRPr="004A4047" w:rsidRDefault="004A59D5" w:rsidP="00593F2C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Zmian Programu współpracy dokonywan</w:t>
      </w:r>
      <w:r w:rsidR="00A615FF">
        <w:rPr>
          <w:rFonts w:ascii="Arial Narrow" w:hAnsi="Arial Narrow"/>
          <w:color w:val="000000" w:themeColor="text1"/>
          <w:sz w:val="22"/>
          <w:szCs w:val="22"/>
        </w:rPr>
        <w:t>o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po przeprowadzeniu k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>onsultacj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i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społeczn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ych, które w roku 2012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wszczęte zostały uchwał</w:t>
      </w:r>
      <w:r w:rsidR="0010738A" w:rsidRPr="004A4047">
        <w:rPr>
          <w:rFonts w:ascii="Arial Narrow" w:hAnsi="Arial Narrow"/>
          <w:color w:val="000000" w:themeColor="text1"/>
          <w:sz w:val="22"/>
          <w:szCs w:val="22"/>
        </w:rPr>
        <w:t>ą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Zarządu Powiatu Wołomińskiego </w:t>
      </w:r>
      <w:r w:rsidR="0010738A" w:rsidRPr="004A4047">
        <w:rPr>
          <w:rFonts w:ascii="Arial Narrow" w:hAnsi="Arial Narrow"/>
          <w:color w:val="000000" w:themeColor="text1"/>
          <w:sz w:val="22"/>
          <w:szCs w:val="22"/>
        </w:rPr>
        <w:t>w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dni</w:t>
      </w:r>
      <w:r w:rsidR="003C28D0" w:rsidRPr="004A4047">
        <w:rPr>
          <w:rFonts w:ascii="Arial Narrow" w:hAnsi="Arial Narrow"/>
          <w:color w:val="000000" w:themeColor="text1"/>
          <w:sz w:val="22"/>
          <w:szCs w:val="22"/>
        </w:rPr>
        <w:t>u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21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maja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2</w:t>
      </w:r>
      <w:r w:rsidR="00955A34" w:rsidRPr="004A4047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p w:rsidR="000A69B2" w:rsidRPr="004A4047" w:rsidRDefault="000A69B2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8604E" w:rsidRPr="004A4047" w:rsidRDefault="0078604E" w:rsidP="00890016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A191C" w:rsidRPr="004A4047" w:rsidRDefault="00D65F01" w:rsidP="00D65F01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4A4047">
        <w:rPr>
          <w:rFonts w:ascii="Arial Narrow" w:hAnsi="Arial Narrow"/>
          <w:b/>
          <w:color w:val="000000" w:themeColor="text1"/>
          <w:szCs w:val="24"/>
        </w:rPr>
        <w:t xml:space="preserve">II. </w:t>
      </w:r>
      <w:r w:rsidR="00CA191C" w:rsidRPr="004A4047">
        <w:rPr>
          <w:rFonts w:ascii="Arial Narrow" w:hAnsi="Arial Narrow"/>
          <w:b/>
          <w:color w:val="000000" w:themeColor="text1"/>
          <w:szCs w:val="24"/>
        </w:rPr>
        <w:t>PROGRAM WSPÓŁPRACY</w:t>
      </w:r>
    </w:p>
    <w:p w:rsidR="00CA191C" w:rsidRPr="004A4047" w:rsidRDefault="00CA191C" w:rsidP="00890016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F604C" w:rsidRPr="004A4047" w:rsidRDefault="000F604C" w:rsidP="00890016">
      <w:pPr>
        <w:pStyle w:val="Tekstpodstawowywcity"/>
        <w:ind w:left="0"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Program </w:t>
      </w:r>
      <w:r w:rsidR="00CA191C" w:rsidRPr="004A4047">
        <w:rPr>
          <w:rFonts w:ascii="Arial Narrow" w:hAnsi="Arial Narrow"/>
          <w:color w:val="000000" w:themeColor="text1"/>
          <w:sz w:val="22"/>
          <w:szCs w:val="22"/>
        </w:rPr>
        <w:t>współpracy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 xml:space="preserve"> na </w:t>
      </w:r>
      <w:r w:rsidR="00AF6098" w:rsidRPr="004A4047">
        <w:rPr>
          <w:rFonts w:ascii="Arial Narrow" w:hAnsi="Arial Narrow"/>
          <w:color w:val="000000" w:themeColor="text1"/>
          <w:sz w:val="22"/>
          <w:szCs w:val="22"/>
        </w:rPr>
        <w:t>lata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AF6098" w:rsidRPr="004A4047">
        <w:rPr>
          <w:rFonts w:ascii="Arial Narrow" w:hAnsi="Arial Narrow"/>
          <w:color w:val="000000" w:themeColor="text1"/>
          <w:sz w:val="22"/>
          <w:szCs w:val="22"/>
        </w:rPr>
        <w:t>1</w:t>
      </w:r>
      <w:r w:rsidR="00CA191C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F6098" w:rsidRPr="004A4047">
        <w:rPr>
          <w:rFonts w:ascii="Arial Narrow" w:hAnsi="Arial Narrow"/>
          <w:color w:val="000000" w:themeColor="text1"/>
          <w:sz w:val="22"/>
          <w:szCs w:val="22"/>
        </w:rPr>
        <w:t xml:space="preserve">– 2012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zawierał w swej treści cele, formy i priorytety </w:t>
      </w:r>
      <w:r w:rsidR="0079659B" w:rsidRPr="004A4047">
        <w:rPr>
          <w:rFonts w:ascii="Arial Narrow" w:hAnsi="Arial Narrow"/>
          <w:color w:val="000000" w:themeColor="text1"/>
          <w:sz w:val="22"/>
          <w:szCs w:val="22"/>
        </w:rPr>
        <w:t xml:space="preserve">zadań publicznych realizowanych przez Powiat 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 xml:space="preserve">Wołomiński </w:t>
      </w:r>
      <w:r w:rsidR="00A606E5" w:rsidRPr="004A4047">
        <w:rPr>
          <w:rFonts w:ascii="Arial Narrow" w:hAnsi="Arial Narrow"/>
          <w:color w:val="000000" w:themeColor="text1"/>
          <w:sz w:val="22"/>
          <w:szCs w:val="22"/>
        </w:rPr>
        <w:t xml:space="preserve">przy 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>w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spółpracy z 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>podmiotami działającymi w sferze pożytku publicznego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zgodne:</w:t>
      </w:r>
    </w:p>
    <w:p w:rsidR="000F604C" w:rsidRPr="004A4047" w:rsidRDefault="000F604C" w:rsidP="00545425">
      <w:pPr>
        <w:pStyle w:val="Tekstpodstawowywcity"/>
        <w:numPr>
          <w:ilvl w:val="0"/>
          <w:numId w:val="4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ze Strategią Rozwoju Powiatu Wołomińskiego do 2015 roku, </w:t>
      </w:r>
    </w:p>
    <w:p w:rsidR="000F604C" w:rsidRPr="004A4047" w:rsidRDefault="000F604C" w:rsidP="00545425">
      <w:pPr>
        <w:pStyle w:val="Tekstpodstawowywcity"/>
        <w:numPr>
          <w:ilvl w:val="0"/>
          <w:numId w:val="4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ze Strategią Rozwiązywania Problemów Społecznych P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>owiatu Wołomińskiego – powiato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wą strategią in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>teg</w:t>
      </w:r>
      <w:r w:rsidR="001B76A7" w:rsidRPr="004A4047">
        <w:rPr>
          <w:rFonts w:ascii="Arial Narrow" w:hAnsi="Arial Narrow"/>
          <w:color w:val="000000" w:themeColor="text1"/>
          <w:sz w:val="22"/>
          <w:szCs w:val="22"/>
        </w:rPr>
        <w:t xml:space="preserve">racji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="001B76A7" w:rsidRPr="004A4047">
        <w:rPr>
          <w:rFonts w:ascii="Arial Narrow" w:hAnsi="Arial Narrow"/>
          <w:color w:val="000000" w:themeColor="text1"/>
          <w:sz w:val="22"/>
          <w:szCs w:val="22"/>
        </w:rPr>
        <w:t>i polityki społecznej.</w:t>
      </w:r>
    </w:p>
    <w:p w:rsidR="004A7FA5" w:rsidRPr="004A4047" w:rsidRDefault="004A7FA5" w:rsidP="00890016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C1402" w:rsidRPr="004A4047" w:rsidRDefault="00614079" w:rsidP="00614079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1.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Uczestnicy Programu współpracy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>:</w:t>
      </w:r>
      <w:r w:rsidR="007C73B3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614079" w:rsidRPr="004A4047" w:rsidRDefault="00614079" w:rsidP="00614079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BC1402" w:rsidRPr="004A4047" w:rsidRDefault="007C73B3" w:rsidP="00545425">
      <w:pPr>
        <w:pStyle w:val="Tekstpodstawowy"/>
        <w:numPr>
          <w:ilvl w:val="0"/>
          <w:numId w:val="6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osoby prawne lub jednostki nieposiadające osobowości prawnej utworzone na podstawie przepisów ustaw, w tym fundacje i stowarzyszenia</w:t>
      </w:r>
      <w:r w:rsidR="00D53B0A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,</w:t>
      </w:r>
    </w:p>
    <w:p w:rsidR="007C73B3" w:rsidRPr="004A4047" w:rsidRDefault="007C73B3" w:rsidP="00545425">
      <w:pPr>
        <w:pStyle w:val="Tekstpodstawowy"/>
        <w:numPr>
          <w:ilvl w:val="0"/>
          <w:numId w:val="6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osoby prawne i jednostki organizacyjne działające </w:t>
      </w:r>
      <w:proofErr w:type="spellStart"/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 podstawie przepisów o stosunku </w:t>
      </w:r>
      <w:r w:rsidR="00D53B0A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p</w:t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aństwa </w:t>
      </w:r>
      <w:proofErr w:type="spellStart"/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do</w:t>
      </w:r>
      <w:proofErr w:type="spellEnd"/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 </w:t>
      </w:r>
      <w:r w:rsidR="00D53B0A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k</w:t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ościoła </w:t>
      </w:r>
      <w:r w:rsidR="00D53B0A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k</w:t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atolickiego w Rzeczypospolitej Polskiej, o stosunku </w:t>
      </w:r>
      <w:r w:rsidR="00D53B0A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p</w:t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aństwa </w:t>
      </w:r>
      <w:proofErr w:type="spellStart"/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do</w:t>
      </w:r>
      <w:proofErr w:type="spellEnd"/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 innych kościołów i związków wyznaniowych oraz </w:t>
      </w:r>
      <w:r w:rsidR="00A33977">
        <w:rPr>
          <w:rFonts w:ascii="Arial Narrow" w:hAnsi="Arial Narrow"/>
          <w:snapToGrid w:val="0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o</w:t>
      </w:r>
      <w:r w:rsidR="00FB2B21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 gwarancjach wolności sumienia </w:t>
      </w:r>
      <w:r w:rsidR="004B2AFE"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i wyznania.</w:t>
      </w:r>
    </w:p>
    <w:p w:rsidR="004B2AFE" w:rsidRPr="004A4047" w:rsidRDefault="004B2AFE" w:rsidP="00890016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D37E5" w:rsidRPr="004A4047" w:rsidRDefault="00614079" w:rsidP="00890016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2.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BD37E5" w:rsidRPr="004A4047">
        <w:rPr>
          <w:rFonts w:ascii="Arial Narrow" w:hAnsi="Arial Narrow"/>
          <w:b/>
          <w:color w:val="000000" w:themeColor="text1"/>
          <w:sz w:val="22"/>
          <w:szCs w:val="22"/>
        </w:rPr>
        <w:t>Podmiot</w:t>
      </w:r>
      <w:r w:rsidR="00801592" w:rsidRPr="004A4047">
        <w:rPr>
          <w:rFonts w:ascii="Arial Narrow" w:hAnsi="Arial Narrow"/>
          <w:b/>
          <w:color w:val="000000" w:themeColor="text1"/>
          <w:sz w:val="22"/>
          <w:szCs w:val="22"/>
        </w:rPr>
        <w:t>y</w:t>
      </w:r>
      <w:r w:rsidR="00BD37E5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 odpowiedzialn</w:t>
      </w:r>
      <w:r w:rsidR="00801592" w:rsidRPr="004A4047">
        <w:rPr>
          <w:rFonts w:ascii="Arial Narrow" w:hAnsi="Arial Narrow"/>
          <w:b/>
          <w:color w:val="000000" w:themeColor="text1"/>
          <w:sz w:val="22"/>
          <w:szCs w:val="22"/>
        </w:rPr>
        <w:t>e</w:t>
      </w:r>
      <w:r w:rsidR="00BD37E5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 za przygotowanie i realizację Programu współpracy</w:t>
      </w:r>
      <w:r w:rsidR="00801592" w:rsidRPr="004A4047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614079" w:rsidRPr="004A4047" w:rsidRDefault="00614079" w:rsidP="00614079">
      <w:pPr>
        <w:pStyle w:val="Tekstpodstawowy"/>
        <w:ind w:left="363"/>
        <w:rPr>
          <w:rFonts w:ascii="Arial Narrow" w:hAnsi="Arial Narrow"/>
          <w:color w:val="000000" w:themeColor="text1"/>
          <w:sz w:val="22"/>
          <w:szCs w:val="22"/>
        </w:rPr>
      </w:pPr>
    </w:p>
    <w:p w:rsidR="00F67038" w:rsidRPr="004A4047" w:rsidRDefault="00F67038" w:rsidP="00890016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Rada Powiatu Wołomińskiego, w zakresie:</w:t>
      </w:r>
    </w:p>
    <w:p w:rsidR="00F67038" w:rsidRPr="004A4047" w:rsidRDefault="00F67038" w:rsidP="00545425">
      <w:pPr>
        <w:pStyle w:val="Tekstpodstawowy"/>
        <w:numPr>
          <w:ilvl w:val="0"/>
          <w:numId w:val="7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inicjatywy w kwestiach propozycji zagadnień priorytetowych współpracy z organizacjami pozarządowymi,</w:t>
      </w:r>
    </w:p>
    <w:p w:rsidR="00F67038" w:rsidRPr="004A4047" w:rsidRDefault="00F67038" w:rsidP="00545425">
      <w:pPr>
        <w:pStyle w:val="Tekstpodstawowy"/>
        <w:numPr>
          <w:ilvl w:val="0"/>
          <w:numId w:val="7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ustalania kierunków współpracy z organizacjami pozarządowymi,</w:t>
      </w:r>
    </w:p>
    <w:p w:rsidR="00F67038" w:rsidRPr="004A4047" w:rsidRDefault="00F67038" w:rsidP="00545425">
      <w:pPr>
        <w:pStyle w:val="Tekstpodstawowy"/>
        <w:numPr>
          <w:ilvl w:val="0"/>
          <w:numId w:val="7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ustalania wysokości środków przeznaczonych na realizację Programu współpracy.</w:t>
      </w:r>
    </w:p>
    <w:p w:rsidR="00F67038" w:rsidRPr="004A4047" w:rsidRDefault="00F67038" w:rsidP="00890016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Zarząd Powiatu Wołomińskiego, w zakresie: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przygotowania propozycji kierunków współpracy z organizacjami, 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realizacji uchwały Rady Powiatu Wołomińskiego w sprawie Programu współpracy, w tym ogłaszania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i rozstrzygania otwartych konkursów ofert na realizację zadań publicznych, 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dysponowania środkami przeznaczonymi na realizację Programu współpracy,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lastRenderedPageBreak/>
        <w:t>upoważniania pracowników do przeprowadzania kontroli realizacji zadań publicznych,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obejmowania patronatem przedsięwzięć realizowanych przez organizacje,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przygotowania sprawozdania z wykonania Programu współpracy,</w:t>
      </w:r>
    </w:p>
    <w:p w:rsidR="00F67038" w:rsidRPr="004A4047" w:rsidRDefault="00F67038" w:rsidP="00545425">
      <w:pPr>
        <w:pStyle w:val="Tekstpodstawowy"/>
        <w:numPr>
          <w:ilvl w:val="0"/>
          <w:numId w:val="8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przeprowadzania konsultacji społecznych pro</w:t>
      </w:r>
      <w:r w:rsidR="00922FB1" w:rsidRPr="004A4047">
        <w:rPr>
          <w:rFonts w:ascii="Arial Narrow" w:hAnsi="Arial Narrow"/>
          <w:color w:val="000000" w:themeColor="text1"/>
          <w:sz w:val="22"/>
          <w:szCs w:val="22"/>
        </w:rPr>
        <w:t xml:space="preserve">jektów aktów prawa miejscowego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 dziedzinach dotyczących działalności statutowej organizacji po</w:t>
      </w:r>
      <w:r w:rsidR="004A7FA5" w:rsidRPr="004A4047">
        <w:rPr>
          <w:rFonts w:ascii="Arial Narrow" w:hAnsi="Arial Narrow"/>
          <w:color w:val="000000" w:themeColor="text1"/>
          <w:sz w:val="22"/>
          <w:szCs w:val="22"/>
        </w:rPr>
        <w:t xml:space="preserve">zarządowych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i podmiotów wymienionych w art. 3 ust. 3 ustawy z dnia 24 kwietnia 2003 r. o działalności pożytku publicznego i o wolontariacie.</w:t>
      </w:r>
    </w:p>
    <w:p w:rsidR="00F67038" w:rsidRPr="004A4047" w:rsidRDefault="00F67038" w:rsidP="00890016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Starosta Wołomiński, w zakresie:</w:t>
      </w:r>
    </w:p>
    <w:p w:rsidR="00F67038" w:rsidRPr="004A4047" w:rsidRDefault="00F67038" w:rsidP="00545425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przeprowadzenia konsultacji społecznych w sprawie Programu współpracy,</w:t>
      </w:r>
    </w:p>
    <w:p w:rsidR="00F67038" w:rsidRPr="004A4047" w:rsidRDefault="00F67038" w:rsidP="00545425">
      <w:pPr>
        <w:pStyle w:val="Tekstpodstawowy"/>
        <w:numPr>
          <w:ilvl w:val="0"/>
          <w:numId w:val="9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ustalania składu Zespołu o charakterze doradczym i inicjatywnym do spraw współpracy z organizacjami pozarządowymi.</w:t>
      </w:r>
    </w:p>
    <w:p w:rsidR="00F67038" w:rsidRPr="004A4047" w:rsidRDefault="00F67038" w:rsidP="00890016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Wydział Spraw Obywatelskich, w zakresie: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prowadzenia bazy danych organizacji pozarządowych,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bieżących kontaktów z organizacjami pozarządowymi,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realizacji procedury konsultacji społecznych w sprawie dokumentów dot. współpracy z organizacjami,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przygotowania projektów aktów prawnych dotyczących współpracy, w tym Programu współpracy,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przygotowania projektów regulaminów oraz procedur dotyczących współpracy, 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przygotowania i publikacji ogłoszeń o otwartych konkursach ofert oraz rozstrzygnięciu konkursów,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przygotowania projektów umów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realizację zadań publicznych oraz merytorycznej analizy sprawozdań </w:t>
      </w:r>
      <w:r w:rsidR="004A404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>z realizacji zadań,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przeprowadzania kontroli realizacji zadań publicznych, 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organizacji pracy Zespołu o charakterze doradczym i inicjatywnym do spraw współpracy z organizacjami pozarządowymi,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przygotowania projektu sprawozdania z wykonania Programu współpracy,</w:t>
      </w:r>
    </w:p>
    <w:p w:rsidR="00F67038" w:rsidRPr="004A4047" w:rsidRDefault="00F67038" w:rsidP="00545425">
      <w:pPr>
        <w:pStyle w:val="Tekstpodstawowy"/>
        <w:numPr>
          <w:ilvl w:val="0"/>
          <w:numId w:val="10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koordynacji współpracy z organizacjami.</w:t>
      </w:r>
    </w:p>
    <w:p w:rsidR="00F67038" w:rsidRPr="004A4047" w:rsidRDefault="00F67038" w:rsidP="00890016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Wydział Edukacji, Kultury i Promocji, w zakresie:</w:t>
      </w:r>
    </w:p>
    <w:p w:rsidR="00F67038" w:rsidRPr="004A4047" w:rsidRDefault="00F67038" w:rsidP="00545425">
      <w:pPr>
        <w:pStyle w:val="Tekstpodstawowy"/>
        <w:numPr>
          <w:ilvl w:val="0"/>
          <w:numId w:val="11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obejmowania patronatem przedsięwzięć organizacji pozarządow</w:t>
      </w:r>
      <w:r w:rsidR="00DF1D7F" w:rsidRPr="004A4047">
        <w:rPr>
          <w:rFonts w:ascii="Arial Narrow" w:hAnsi="Arial Narrow"/>
          <w:color w:val="000000" w:themeColor="text1"/>
          <w:sz w:val="22"/>
          <w:szCs w:val="22"/>
        </w:rPr>
        <w:t xml:space="preserve">ych o znaczeniu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i zasięgu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powiatowym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A404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i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ponadpowiatowym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F67038" w:rsidRPr="004A4047" w:rsidRDefault="00F67038" w:rsidP="00890016">
      <w:pPr>
        <w:pStyle w:val="Tekstpodstawowy"/>
        <w:numPr>
          <w:ilvl w:val="0"/>
          <w:numId w:val="2"/>
        </w:numPr>
        <w:tabs>
          <w:tab w:val="clear" w:pos="720"/>
        </w:tabs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Wydział Finansowy, w zakresie:</w:t>
      </w:r>
    </w:p>
    <w:p w:rsidR="00F67038" w:rsidRPr="004A4047" w:rsidRDefault="00F67038" w:rsidP="00545425">
      <w:pPr>
        <w:pStyle w:val="Tekstpodstawowy"/>
        <w:numPr>
          <w:ilvl w:val="0"/>
          <w:numId w:val="12"/>
        </w:num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kontroli wydatkowania środków przeznaczonych na realizację Programu współpracy, w tym analizy pod względem rachunkowym sprawozdań z realizacji zadań publicznych.</w:t>
      </w:r>
    </w:p>
    <w:p w:rsidR="00AF6098" w:rsidRPr="004A4047" w:rsidRDefault="00453412" w:rsidP="00890016">
      <w:pPr>
        <w:pStyle w:val="Akapitzlist"/>
        <w:numPr>
          <w:ilvl w:val="0"/>
          <w:numId w:val="2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</w:t>
      </w:r>
      <w:r w:rsidR="00DB1CB8" w:rsidRPr="004A4047">
        <w:rPr>
          <w:rFonts w:ascii="Arial Narrow" w:hAnsi="Arial Narrow"/>
          <w:color w:val="000000" w:themeColor="text1"/>
          <w:sz w:val="22"/>
          <w:szCs w:val="22"/>
        </w:rPr>
        <w:t>ozostałe komórki organizacyjne Starostwa oraz jednostki organizacyjne Powiatu, w zakresie realizowanych zadań.</w:t>
      </w:r>
    </w:p>
    <w:p w:rsidR="00F67038" w:rsidRPr="004A4047" w:rsidRDefault="00F67038" w:rsidP="00890016">
      <w:pPr>
        <w:pStyle w:val="Akapitzlist"/>
        <w:ind w:left="720"/>
        <w:rPr>
          <w:rFonts w:ascii="Arial Narrow" w:hAnsi="Arial Narrow"/>
          <w:color w:val="000000" w:themeColor="text1"/>
          <w:sz w:val="22"/>
          <w:szCs w:val="22"/>
        </w:rPr>
      </w:pPr>
    </w:p>
    <w:p w:rsidR="0078604E" w:rsidRPr="004A4047" w:rsidRDefault="0078604E" w:rsidP="00890016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03A95" w:rsidRPr="004A4047" w:rsidRDefault="00D65F01" w:rsidP="00D65F01">
      <w:pPr>
        <w:pStyle w:val="Tekstpodstawowy2"/>
        <w:spacing w:after="0" w:line="240" w:lineRule="auto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4A4047">
        <w:rPr>
          <w:rFonts w:ascii="Arial Narrow" w:hAnsi="Arial Narrow"/>
          <w:b/>
          <w:color w:val="000000" w:themeColor="text1"/>
          <w:szCs w:val="24"/>
        </w:rPr>
        <w:t xml:space="preserve">III. </w:t>
      </w:r>
      <w:r w:rsidR="00543B4E" w:rsidRPr="004A4047">
        <w:rPr>
          <w:rFonts w:ascii="Arial Narrow" w:hAnsi="Arial Narrow"/>
          <w:b/>
          <w:color w:val="000000" w:themeColor="text1"/>
          <w:szCs w:val="24"/>
        </w:rPr>
        <w:t>FORMY WSPÓŁPRACY</w:t>
      </w:r>
    </w:p>
    <w:p w:rsidR="00543B4E" w:rsidRPr="004A4047" w:rsidRDefault="00543B4E" w:rsidP="00890016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4A4047" w:rsidRDefault="00D65F01" w:rsidP="00D65F01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1. </w:t>
      </w:r>
      <w:r w:rsidR="00634335"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922FB1" w:rsidRPr="004A4047">
        <w:rPr>
          <w:rFonts w:ascii="Arial Narrow" w:hAnsi="Arial Narrow"/>
          <w:b/>
          <w:color w:val="000000" w:themeColor="text1"/>
          <w:sz w:val="22"/>
          <w:szCs w:val="22"/>
        </w:rPr>
        <w:t>Z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lecanie realizacji zadań organizacjom pozarządowym</w:t>
      </w:r>
    </w:p>
    <w:p w:rsidR="00D50EEE" w:rsidRPr="004A4047" w:rsidRDefault="00D50EEE" w:rsidP="00890016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4A4047" w:rsidRDefault="00543B4E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Zlecanie realizacji zadań publicznych organizacjom pozarządowym odbywało się w formie wsparcia </w:t>
      </w:r>
      <w:r w:rsidR="00F62BC7" w:rsidRPr="004A4047">
        <w:rPr>
          <w:rFonts w:ascii="Arial Narrow" w:hAnsi="Arial Narrow"/>
          <w:color w:val="000000" w:themeColor="text1"/>
          <w:sz w:val="22"/>
          <w:szCs w:val="22"/>
        </w:rPr>
        <w:t xml:space="preserve">lub powierzenia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realizacji zadania w ramach </w:t>
      </w:r>
      <w:r w:rsidR="00D50EEE" w:rsidRPr="004A4047">
        <w:rPr>
          <w:rFonts w:ascii="Arial Narrow" w:hAnsi="Arial Narrow"/>
          <w:color w:val="000000" w:themeColor="text1"/>
          <w:sz w:val="22"/>
          <w:szCs w:val="22"/>
        </w:rPr>
        <w:t xml:space="preserve">otwartych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konkursów ofert</w:t>
      </w:r>
      <w:r w:rsidR="00D65F01" w:rsidRPr="004A4047">
        <w:rPr>
          <w:rFonts w:ascii="Arial Narrow" w:hAnsi="Arial Narrow"/>
          <w:color w:val="000000" w:themeColor="text1"/>
          <w:sz w:val="22"/>
          <w:szCs w:val="22"/>
        </w:rPr>
        <w:t xml:space="preserve"> oraz w </w:t>
      </w:r>
      <w:r w:rsidR="00634335" w:rsidRPr="004A4047">
        <w:rPr>
          <w:rFonts w:ascii="Arial Narrow" w:hAnsi="Arial Narrow"/>
          <w:color w:val="000000" w:themeColor="text1"/>
          <w:sz w:val="22"/>
          <w:szCs w:val="22"/>
        </w:rPr>
        <w:t>trybie pozakonkursowym</w:t>
      </w:r>
      <w:r w:rsidR="00D65F01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D65F01" w:rsidRPr="004A4047" w:rsidRDefault="00D65F01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65F01" w:rsidRPr="004A4047" w:rsidRDefault="00D65F01" w:rsidP="00D65F01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1.1.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Konkursy ofert</w:t>
      </w:r>
    </w:p>
    <w:p w:rsidR="00D65F01" w:rsidRPr="004A4047" w:rsidRDefault="00D65F01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46F18" w:rsidRPr="004A4047" w:rsidRDefault="00D50EEE" w:rsidP="00634335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Zgodnie z postanowieniami </w:t>
      </w:r>
      <w:r w:rsidR="00B53B82" w:rsidRPr="004A4047">
        <w:rPr>
          <w:rFonts w:ascii="Arial Narrow" w:hAnsi="Arial Narrow"/>
          <w:color w:val="000000" w:themeColor="text1"/>
          <w:sz w:val="22"/>
          <w:szCs w:val="22"/>
        </w:rPr>
        <w:t>rozdziału V</w:t>
      </w:r>
      <w:r w:rsidR="00F67038" w:rsidRPr="004A4047">
        <w:rPr>
          <w:rFonts w:ascii="Arial Narrow" w:hAnsi="Arial Narrow"/>
          <w:color w:val="000000" w:themeColor="text1"/>
          <w:sz w:val="22"/>
          <w:szCs w:val="22"/>
        </w:rPr>
        <w:t>I</w:t>
      </w:r>
      <w:r w:rsidR="00B53B82" w:rsidRPr="004A4047">
        <w:rPr>
          <w:rFonts w:ascii="Arial Narrow" w:hAnsi="Arial Narrow"/>
          <w:color w:val="000000" w:themeColor="text1"/>
          <w:sz w:val="22"/>
          <w:szCs w:val="22"/>
        </w:rPr>
        <w:t>I P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rogramu współpracy</w:t>
      </w:r>
      <w:r w:rsidR="00B53B82" w:rsidRPr="004A4047">
        <w:rPr>
          <w:rFonts w:ascii="Arial Narrow" w:hAnsi="Arial Narrow"/>
          <w:color w:val="000000" w:themeColor="text1"/>
          <w:sz w:val="22"/>
          <w:szCs w:val="22"/>
        </w:rPr>
        <w:t>, Zarząd Powi</w:t>
      </w:r>
      <w:r w:rsidR="00F62BC7" w:rsidRPr="004A4047">
        <w:rPr>
          <w:rFonts w:ascii="Arial Narrow" w:hAnsi="Arial Narrow"/>
          <w:color w:val="000000" w:themeColor="text1"/>
          <w:sz w:val="22"/>
          <w:szCs w:val="22"/>
        </w:rPr>
        <w:t>atu Wołomińskiego podjął uchwały</w:t>
      </w:r>
      <w:r w:rsidR="00B53B82" w:rsidRPr="004A4047">
        <w:rPr>
          <w:rFonts w:ascii="Arial Narrow" w:hAnsi="Arial Narrow"/>
          <w:color w:val="000000" w:themeColor="text1"/>
          <w:sz w:val="22"/>
          <w:szCs w:val="22"/>
        </w:rPr>
        <w:t xml:space="preserve"> w sprawie ogłoszenia otwartych konkursów ofert na realizację zadań publicznych </w:t>
      </w:r>
      <w:r w:rsidR="00543B4E" w:rsidRPr="004A4047">
        <w:rPr>
          <w:rFonts w:ascii="Arial Narrow" w:hAnsi="Arial Narrow"/>
          <w:color w:val="000000" w:themeColor="text1"/>
          <w:sz w:val="22"/>
          <w:szCs w:val="22"/>
        </w:rPr>
        <w:t>w styczniu</w:t>
      </w:r>
      <w:r w:rsidR="004A4047">
        <w:rPr>
          <w:rFonts w:ascii="Arial Narrow" w:hAnsi="Arial Narrow"/>
          <w:color w:val="000000" w:themeColor="text1"/>
          <w:sz w:val="22"/>
          <w:szCs w:val="22"/>
        </w:rPr>
        <w:t>,</w:t>
      </w:r>
      <w:r w:rsidR="00D66AA1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F1D7F" w:rsidRPr="004A4047">
        <w:rPr>
          <w:rFonts w:ascii="Arial Narrow" w:hAnsi="Arial Narrow"/>
          <w:color w:val="000000" w:themeColor="text1"/>
          <w:sz w:val="22"/>
          <w:szCs w:val="22"/>
        </w:rPr>
        <w:t>maju</w:t>
      </w:r>
      <w:r w:rsidR="002A6915" w:rsidRPr="004A4047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F1176A" w:rsidRPr="004A4047">
        <w:rPr>
          <w:rFonts w:ascii="Arial Narrow" w:hAnsi="Arial Narrow"/>
          <w:color w:val="000000" w:themeColor="text1"/>
          <w:sz w:val="22"/>
          <w:szCs w:val="22"/>
        </w:rPr>
        <w:t>październiku 2012 r.</w:t>
      </w:r>
    </w:p>
    <w:p w:rsidR="00B04A94" w:rsidRPr="004A4047" w:rsidRDefault="00B04A94" w:rsidP="00890016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4A4047" w:rsidRDefault="00543B4E" w:rsidP="004A59D5">
      <w:pPr>
        <w:pStyle w:val="Tekstpodstawowy2"/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2</w:t>
      </w:r>
      <w:r w:rsidR="0057403A" w:rsidRPr="004A4047">
        <w:rPr>
          <w:rFonts w:ascii="Arial Narrow" w:hAnsi="Arial Narrow"/>
          <w:color w:val="000000" w:themeColor="text1"/>
          <w:sz w:val="22"/>
          <w:szCs w:val="22"/>
        </w:rPr>
        <w:t>4</w:t>
      </w:r>
      <w:r w:rsidR="00A472EE" w:rsidRPr="004A4047">
        <w:rPr>
          <w:rFonts w:ascii="Arial Narrow" w:hAnsi="Arial Narrow"/>
          <w:color w:val="000000" w:themeColor="text1"/>
          <w:sz w:val="22"/>
          <w:szCs w:val="22"/>
        </w:rPr>
        <w:t xml:space="preserve">, spośród </w:t>
      </w:r>
      <w:r w:rsidR="0057403A" w:rsidRPr="004A4047">
        <w:rPr>
          <w:rFonts w:ascii="Arial Narrow" w:hAnsi="Arial Narrow"/>
          <w:color w:val="000000" w:themeColor="text1"/>
          <w:sz w:val="22"/>
          <w:szCs w:val="22"/>
        </w:rPr>
        <w:t>27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ogłoszonych konkursów </w:t>
      </w:r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>ofert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,</w:t>
      </w:r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wpłynęł</w:t>
      </w:r>
      <w:r w:rsidR="00A472EE" w:rsidRPr="004A4047">
        <w:rPr>
          <w:rFonts w:ascii="Arial Narrow" w:hAnsi="Arial Narrow"/>
          <w:color w:val="000000" w:themeColor="text1"/>
          <w:sz w:val="22"/>
          <w:szCs w:val="22"/>
        </w:rPr>
        <w:t xml:space="preserve">o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106 ofert złożonych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 xml:space="preserve"> przez</w:t>
      </w:r>
      <w:r w:rsidR="00C46F18" w:rsidRPr="004A4047">
        <w:rPr>
          <w:rFonts w:ascii="Arial Narrow" w:hAnsi="Arial Narrow"/>
          <w:color w:val="000000" w:themeColor="text1"/>
          <w:sz w:val="22"/>
          <w:szCs w:val="22"/>
        </w:rPr>
        <w:t>: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84135" w:rsidRPr="004A4047">
        <w:rPr>
          <w:rFonts w:ascii="Arial Narrow" w:hAnsi="Arial Narrow"/>
          <w:color w:val="000000" w:themeColor="text1"/>
          <w:sz w:val="22"/>
          <w:szCs w:val="22"/>
        </w:rPr>
        <w:t>47</w:t>
      </w:r>
      <w:r w:rsidR="00D66AA1" w:rsidRPr="004A4047">
        <w:rPr>
          <w:rFonts w:ascii="Arial Narrow" w:hAnsi="Arial Narrow"/>
          <w:color w:val="000000" w:themeColor="text1"/>
          <w:sz w:val="22"/>
          <w:szCs w:val="22"/>
        </w:rPr>
        <w:t xml:space="preserve"> stowarzyszeń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C84135" w:rsidRPr="004A4047">
        <w:rPr>
          <w:rFonts w:ascii="Arial Narrow" w:hAnsi="Arial Narrow"/>
          <w:color w:val="000000" w:themeColor="text1"/>
          <w:sz w:val="22"/>
          <w:szCs w:val="22"/>
        </w:rPr>
        <w:t>9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A472EE" w:rsidRPr="004A4047">
        <w:rPr>
          <w:rFonts w:ascii="Arial Narrow" w:hAnsi="Arial Narrow"/>
          <w:color w:val="000000" w:themeColor="text1"/>
          <w:sz w:val="22"/>
          <w:szCs w:val="22"/>
        </w:rPr>
        <w:t>i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 xml:space="preserve"> i </w:t>
      </w:r>
      <w:r w:rsidR="00C84135" w:rsidRPr="004A4047">
        <w:rPr>
          <w:rFonts w:ascii="Arial Narrow" w:hAnsi="Arial Narrow"/>
          <w:color w:val="000000" w:themeColor="text1"/>
          <w:sz w:val="22"/>
          <w:szCs w:val="22"/>
        </w:rPr>
        <w:t>4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 xml:space="preserve"> kościelne osoby prawne</w:t>
      </w:r>
      <w:r w:rsidR="00F62BC7" w:rsidRPr="004A4047">
        <w:rPr>
          <w:rFonts w:ascii="Arial Narrow" w:hAnsi="Arial Narrow"/>
          <w:color w:val="000000" w:themeColor="text1"/>
          <w:sz w:val="22"/>
          <w:szCs w:val="22"/>
        </w:rPr>
        <w:t>, prowadzące na terenie Powiatu Wołomińskiego działalność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 xml:space="preserve"> statutową</w:t>
      </w:r>
      <w:r w:rsidR="00C65B3B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F62BC7" w:rsidRPr="004A4047" w:rsidRDefault="00C65B3B" w:rsidP="00593F2C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Zarząd Powiatu Wołomińskiego </w:t>
      </w:r>
      <w:r w:rsidR="00543B4E" w:rsidRPr="004A4047">
        <w:rPr>
          <w:rFonts w:ascii="Arial Narrow" w:hAnsi="Arial Narrow"/>
          <w:color w:val="000000" w:themeColor="text1"/>
          <w:sz w:val="22"/>
          <w:szCs w:val="22"/>
        </w:rPr>
        <w:t>pozytywnie rozpatrz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ył</w:t>
      </w:r>
      <w:r w:rsidR="00543B4E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59</w:t>
      </w:r>
      <w:r w:rsidR="00543B4E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spośród</w:t>
      </w:r>
      <w:r w:rsidR="00A472EE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106</w:t>
      </w:r>
      <w:r w:rsidR="00543B4E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złożonych ofert</w:t>
      </w:r>
      <w:r w:rsidR="00543B4E" w:rsidRPr="004A404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F62BC7" w:rsidRPr="004A4047">
        <w:rPr>
          <w:rFonts w:ascii="Arial Narrow" w:hAnsi="Arial Narrow"/>
          <w:color w:val="000000" w:themeColor="text1"/>
          <w:sz w:val="22"/>
          <w:szCs w:val="22"/>
        </w:rPr>
        <w:t>spośród 47 ofert zaopiniowanych negatywnie: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35 ofert zostało wykluczonych bądź nie zdobyło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 wymaganej liczby punktów, w 12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przypadkach odmówiono przyznania dotacji z powodu braku środków finansowych</w:t>
      </w:r>
      <w:r w:rsidR="00B47315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647B06" w:rsidRPr="004A4047" w:rsidRDefault="00C65B3B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rezultacie </w:t>
      </w:r>
      <w:r w:rsidR="004B111F" w:rsidRPr="004A4047">
        <w:rPr>
          <w:rFonts w:ascii="Arial Narrow" w:hAnsi="Arial Narrow"/>
          <w:color w:val="000000" w:themeColor="text1"/>
          <w:sz w:val="22"/>
          <w:szCs w:val="22"/>
        </w:rPr>
        <w:t xml:space="preserve">podpisano </w:t>
      </w:r>
      <w:r w:rsidR="00687E5D" w:rsidRPr="004A4047">
        <w:rPr>
          <w:rFonts w:ascii="Arial Narrow" w:hAnsi="Arial Narrow"/>
          <w:color w:val="000000" w:themeColor="text1"/>
          <w:sz w:val="22"/>
          <w:szCs w:val="22"/>
        </w:rPr>
        <w:t>54 umowy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z podmiotami działającymi w sferze pożytku publicznego</w:t>
      </w:r>
      <w:r w:rsidR="00647B06" w:rsidRPr="004A4047">
        <w:rPr>
          <w:rFonts w:ascii="Arial Narrow" w:hAnsi="Arial Narrow"/>
          <w:color w:val="000000" w:themeColor="text1"/>
          <w:sz w:val="22"/>
          <w:szCs w:val="22"/>
        </w:rPr>
        <w:t>, w tym 1 umowę wieloletnią na prowadzenie środowiskowego domu samopomocy (5 organizacji zrezygnowało z realizacji zadania przed zawarciem umowy, 1 umowę rozwiązano za porozumieniem stron)</w:t>
      </w:r>
      <w:r w:rsidR="00D2554E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36520" w:rsidRPr="004A4047" w:rsidRDefault="00336520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43B4E" w:rsidRPr="004A4047" w:rsidRDefault="004B111F" w:rsidP="00634335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647B06" w:rsidRPr="004A4047">
        <w:rPr>
          <w:rFonts w:ascii="Arial Narrow" w:hAnsi="Arial Narrow"/>
          <w:color w:val="000000" w:themeColor="text1"/>
          <w:sz w:val="22"/>
          <w:szCs w:val="22"/>
        </w:rPr>
        <w:t>1</w:t>
      </w:r>
      <w:r w:rsidR="00123BC8" w:rsidRPr="004A4047">
        <w:rPr>
          <w:rFonts w:ascii="Arial Narrow" w:hAnsi="Arial Narrow"/>
          <w:color w:val="000000" w:themeColor="text1"/>
          <w:sz w:val="22"/>
          <w:szCs w:val="22"/>
        </w:rPr>
        <w:t>9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przypadkach organizacje zwróciły kwotę nadmiernie pobranej dotacji</w:t>
      </w:r>
      <w:r w:rsidR="00D2554E" w:rsidRPr="004A4047">
        <w:rPr>
          <w:rFonts w:ascii="Arial Narrow" w:hAnsi="Arial Narrow"/>
          <w:color w:val="000000" w:themeColor="text1"/>
          <w:sz w:val="22"/>
          <w:szCs w:val="22"/>
        </w:rPr>
        <w:t xml:space="preserve"> – ogółem </w:t>
      </w:r>
      <w:r w:rsidR="00123BC8" w:rsidRPr="004A4047">
        <w:rPr>
          <w:rFonts w:ascii="Arial Narrow" w:hAnsi="Arial Narrow"/>
          <w:color w:val="000000" w:themeColor="text1"/>
          <w:sz w:val="22"/>
          <w:szCs w:val="22"/>
        </w:rPr>
        <w:t>5.758,77</w:t>
      </w:r>
      <w:r w:rsidR="00647B06" w:rsidRPr="004A4047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, ż</w:t>
      </w:r>
      <w:r w:rsidR="003769B5" w:rsidRPr="004A4047">
        <w:rPr>
          <w:rFonts w:ascii="Arial Narrow" w:hAnsi="Arial Narrow"/>
          <w:color w:val="000000" w:themeColor="text1"/>
          <w:sz w:val="22"/>
          <w:szCs w:val="22"/>
        </w:rPr>
        <w:t xml:space="preserve">aden </w:t>
      </w:r>
      <w:r w:rsidR="004A4047">
        <w:rPr>
          <w:rFonts w:ascii="Arial Narrow" w:hAnsi="Arial Narrow"/>
          <w:color w:val="000000" w:themeColor="text1"/>
          <w:sz w:val="22"/>
          <w:szCs w:val="22"/>
        </w:rPr>
        <w:br/>
      </w:r>
      <w:r w:rsidR="003769B5" w:rsidRPr="004A4047">
        <w:rPr>
          <w:rFonts w:ascii="Arial Narrow" w:hAnsi="Arial Narrow"/>
          <w:color w:val="000000" w:themeColor="text1"/>
          <w:sz w:val="22"/>
          <w:szCs w:val="22"/>
        </w:rPr>
        <w:t>z podmiotów, którym przyznano dotacje nie został wezwany do jej zwrotu w związku z niezgodnym z prawem sposobem wydatkowania.</w:t>
      </w:r>
    </w:p>
    <w:p w:rsidR="00563F07" w:rsidRDefault="00563F07" w:rsidP="00890016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0F13C8" w:rsidRPr="004A4047" w:rsidRDefault="00DF1D7F" w:rsidP="00890016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Tabela 1. </w:t>
      </w:r>
      <w:r w:rsidR="000F13C8" w:rsidRPr="004A4047">
        <w:rPr>
          <w:rFonts w:ascii="Arial Narrow" w:hAnsi="Arial Narrow"/>
          <w:b/>
          <w:color w:val="000000" w:themeColor="text1"/>
          <w:sz w:val="22"/>
          <w:szCs w:val="22"/>
        </w:rPr>
        <w:t>Z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estawienie przyznanych środków w konkursach ofert </w:t>
      </w:r>
      <w:r w:rsidR="00922FB1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w roku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2012</w:t>
      </w:r>
    </w:p>
    <w:p w:rsidR="000F13C8" w:rsidRPr="004A4047" w:rsidRDefault="000F13C8" w:rsidP="00890016">
      <w:pPr>
        <w:ind w:firstLine="708"/>
        <w:rPr>
          <w:rFonts w:ascii="Arial Narrow" w:hAnsi="Arial Narrow"/>
          <w:color w:val="000000" w:themeColor="text1"/>
          <w:sz w:val="10"/>
          <w:szCs w:val="22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609"/>
        <w:gridCol w:w="993"/>
        <w:gridCol w:w="850"/>
        <w:gridCol w:w="1559"/>
        <w:gridCol w:w="851"/>
        <w:gridCol w:w="1417"/>
      </w:tblGrid>
      <w:tr w:rsidR="00CD7A48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pStyle w:val="Nagwek3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PLAN NA 201</w:t>
            </w:r>
            <w:r w:rsidR="00647B06"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</w:t>
            </w:r>
            <w:r w:rsidR="00A9707A"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(ZŁ)</w:t>
            </w:r>
            <w:r w:rsidR="000A69B2" w:rsidRPr="004A4047">
              <w:rPr>
                <w:rFonts w:ascii="Arial Narrow" w:hAnsi="Arial Narrow"/>
                <w:b/>
                <w:color w:val="FF0000"/>
                <w:sz w:val="20"/>
                <w:szCs w:val="16"/>
                <w:vertAlign w:val="superscript"/>
              </w:rPr>
              <w:t>1</w:t>
            </w:r>
            <w:r w:rsidR="00936E45" w:rsidRPr="004A4047">
              <w:rPr>
                <w:rFonts w:ascii="Arial Narrow" w:hAnsi="Arial Narrow"/>
                <w:b/>
                <w:color w:val="FF0000"/>
                <w:sz w:val="20"/>
                <w:szCs w:val="16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LICZBA</w:t>
            </w:r>
          </w:p>
          <w:p w:rsidR="00CD7A48" w:rsidRPr="004A4047" w:rsidRDefault="00CD7A48" w:rsidP="00890016">
            <w:pPr>
              <w:autoSpaceDE w:val="0"/>
              <w:autoSpaceDN w:val="0"/>
              <w:adjustRightInd w:val="0"/>
              <w:ind w:left="-5417" w:firstLine="5417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WNIOSKOWANA</w:t>
            </w:r>
          </w:p>
          <w:p w:rsidR="00CD7A48" w:rsidRPr="004A4047" w:rsidRDefault="00CD7A48" w:rsidP="00890016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KWOTA</w:t>
            </w:r>
            <w:r w:rsidR="00A9707A"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(ZŁ)</w:t>
            </w:r>
            <w:r w:rsidR="00936E45" w:rsidRPr="004A4047">
              <w:rPr>
                <w:rFonts w:ascii="Arial Narrow" w:hAnsi="Arial Narrow"/>
                <w:b/>
                <w:color w:val="FF0000"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LICZBA UMÓW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PRZYZNANA </w:t>
            </w:r>
          </w:p>
          <w:p w:rsidR="00CD7A48" w:rsidRPr="004A4047" w:rsidRDefault="00CD7A48" w:rsidP="00890016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DOTACJA</w:t>
            </w:r>
            <w:r w:rsidR="00A9707A"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(ZŁ)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pStyle w:val="Nagwek1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OCHRONA ZDROWIA</w:t>
            </w:r>
          </w:p>
        </w:tc>
      </w:tr>
      <w:tr w:rsidR="00CD7A48" w:rsidRPr="004A4047" w:rsidTr="00193885">
        <w:trPr>
          <w:cantSplit/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Wspieranie akcji promujących zdrowie.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D0191D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44.000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79.086,80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4</w:t>
            </w:r>
            <w:r w:rsidR="000A69B2" w:rsidRPr="004A4047">
              <w:rPr>
                <w:rFonts w:ascii="Arial Narrow" w:hAnsi="Arial Narrow"/>
                <w:color w:val="000000" w:themeColor="text1"/>
                <w:sz w:val="20"/>
              </w:rPr>
              <w:t>4.000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POMOC SPOŁECZNA</w:t>
            </w:r>
          </w:p>
        </w:tc>
      </w:tr>
      <w:tr w:rsidR="00CD7A48" w:rsidRPr="004A4047" w:rsidTr="00193885">
        <w:trPr>
          <w:cantSplit/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2.</w:t>
            </w:r>
            <w:r w:rsidR="00C84135"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</w:rPr>
            </w:pPr>
            <w:r w:rsidRPr="004A4047">
              <w:rPr>
                <w:rFonts w:ascii="Arial Narrow" w:hAnsi="Arial Narrow"/>
                <w:color w:val="000000" w:themeColor="text1"/>
                <w:sz w:val="16"/>
              </w:rPr>
              <w:t>Pomoc w integracji ze środowiskiem osób mających trudności w przystosowaniu się do życia.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20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100.000</w:t>
            </w:r>
          </w:p>
          <w:p w:rsidR="00CD7A48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307.500</w:t>
            </w:r>
            <w:r w:rsidRPr="004A4047">
              <w:rPr>
                <w:rFonts w:ascii="Arial Narrow" w:hAnsi="Arial Narrow"/>
                <w:b/>
                <w:color w:val="FF0000"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4</w:t>
            </w:r>
          </w:p>
          <w:p w:rsidR="0057403A" w:rsidRPr="004A4047" w:rsidRDefault="0057403A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132.</w:t>
            </w:r>
            <w:r w:rsidR="00C84135" w:rsidRPr="004A4047">
              <w:rPr>
                <w:rFonts w:ascii="Arial Narrow" w:hAnsi="Arial Narrow"/>
                <w:color w:val="000000" w:themeColor="text1"/>
                <w:sz w:val="20"/>
              </w:rPr>
              <w:t>374</w:t>
            </w:r>
          </w:p>
          <w:p w:rsidR="00D0191D" w:rsidRPr="004A4047" w:rsidRDefault="00F62BC7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297.000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  <w:p w:rsidR="0057403A" w:rsidRPr="004A4047" w:rsidRDefault="0057403A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B169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10</w:t>
            </w:r>
            <w:r w:rsidR="00C84135" w:rsidRPr="004A4047">
              <w:rPr>
                <w:rFonts w:ascii="Arial Narrow" w:hAnsi="Arial Narrow"/>
                <w:color w:val="000000" w:themeColor="text1"/>
                <w:sz w:val="20"/>
              </w:rPr>
              <w:t>0</w:t>
            </w:r>
            <w:r w:rsidR="00CD7A48" w:rsidRPr="004A4047">
              <w:rPr>
                <w:rFonts w:ascii="Arial Narrow" w:hAnsi="Arial Narrow"/>
                <w:color w:val="000000" w:themeColor="text1"/>
                <w:sz w:val="20"/>
              </w:rPr>
              <w:t>.000</w:t>
            </w:r>
          </w:p>
          <w:p w:rsidR="00D174E7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307.500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POZOSTAŁE ZADANIA W ZAKRESIE POLITYKI SPOŁECZNEJ</w:t>
            </w:r>
          </w:p>
        </w:tc>
      </w:tr>
      <w:tr w:rsidR="00CD7A48" w:rsidRPr="004A4047" w:rsidTr="00193885">
        <w:trPr>
          <w:cantSplit/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63433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 xml:space="preserve">Działania na rzecz osób </w:t>
            </w:r>
            <w:r w:rsidR="00634335" w:rsidRPr="004A4047">
              <w:rPr>
                <w:rFonts w:ascii="Arial Narrow" w:hAnsi="Arial Narrow"/>
                <w:color w:val="000000" w:themeColor="text1"/>
                <w:sz w:val="20"/>
              </w:rPr>
              <w:t>n</w:t>
            </w:r>
            <w:r w:rsidRPr="004A4047">
              <w:rPr>
                <w:rFonts w:ascii="Arial Narrow" w:hAnsi="Arial Narrow"/>
                <w:color w:val="000000" w:themeColor="text1"/>
                <w:sz w:val="20"/>
              </w:rPr>
              <w:t>iepełnosprawnych.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102.000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</w:t>
            </w:r>
            <w:r w:rsidR="00C84135" w:rsidRPr="004A4047">
              <w:rPr>
                <w:rFonts w:ascii="Arial Narrow" w:hAnsi="Arial Narrow"/>
                <w:color w:val="000000" w:themeColor="text1"/>
                <w:sz w:val="20"/>
              </w:rPr>
              <w:t>22</w:t>
            </w:r>
            <w:r w:rsidRPr="004A4047">
              <w:rPr>
                <w:rFonts w:ascii="Arial Narrow" w:hAnsi="Arial Narrow"/>
                <w:color w:val="000000" w:themeColor="text1"/>
                <w:sz w:val="20"/>
              </w:rPr>
              <w:t>.</w:t>
            </w:r>
            <w:r w:rsidR="00C84135" w:rsidRPr="004A4047">
              <w:rPr>
                <w:rFonts w:ascii="Arial Narrow" w:hAnsi="Arial Narrow"/>
                <w:color w:val="000000" w:themeColor="text1"/>
                <w:sz w:val="20"/>
              </w:rPr>
              <w:t>335,48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9</w:t>
            </w:r>
            <w:r w:rsidR="00336520" w:rsidRPr="004A4047">
              <w:rPr>
                <w:rFonts w:ascii="Arial Narrow" w:hAnsi="Arial Narrow"/>
                <w:b/>
                <w:color w:val="FF0000"/>
                <w:vertAlign w:val="superscript"/>
              </w:rPr>
              <w:t>4</w:t>
            </w:r>
            <w:r w:rsidRPr="004A4047">
              <w:rPr>
                <w:rFonts w:ascii="Arial Narrow" w:hAnsi="Arial Narrow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97</w:t>
            </w:r>
            <w:r w:rsidR="00CD7A48" w:rsidRPr="004A4047">
              <w:rPr>
                <w:rFonts w:ascii="Arial Narrow" w:hAnsi="Arial Narrow"/>
                <w:color w:val="000000" w:themeColor="text1"/>
                <w:sz w:val="20"/>
              </w:rPr>
              <w:t>.000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DZIAŁANIA EDUKACYJNE</w:t>
            </w:r>
          </w:p>
        </w:tc>
      </w:tr>
      <w:tr w:rsidR="00CD7A48" w:rsidRPr="004A4047" w:rsidTr="00193885">
        <w:trPr>
          <w:cantSplit/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4.1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07" w:rsidRDefault="00CD7A48" w:rsidP="0063433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 xml:space="preserve">Pozaszkolne działania edukacyjne, oświatowe </w:t>
            </w:r>
          </w:p>
          <w:p w:rsidR="00CD7A48" w:rsidRPr="004A4047" w:rsidRDefault="00CD7A48" w:rsidP="0063433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i wychowawcze.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27.000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108.750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12</w:t>
            </w:r>
            <w:r w:rsidR="00CD7A48" w:rsidRPr="004A4047">
              <w:rPr>
                <w:rFonts w:ascii="Arial Narrow" w:hAnsi="Arial Narrow"/>
                <w:color w:val="000000" w:themeColor="text1"/>
                <w:sz w:val="20"/>
              </w:rPr>
              <w:t>.</w:t>
            </w:r>
            <w:r w:rsidR="00C3178A" w:rsidRPr="004A4047">
              <w:rPr>
                <w:rFonts w:ascii="Arial Narrow" w:hAnsi="Arial Narrow"/>
                <w:color w:val="000000" w:themeColor="text1"/>
                <w:sz w:val="20"/>
              </w:rPr>
              <w:t>0</w:t>
            </w:r>
            <w:r w:rsidR="00CD7A48" w:rsidRPr="004A4047">
              <w:rPr>
                <w:rFonts w:ascii="Arial Narrow" w:hAnsi="Arial Narrow"/>
                <w:color w:val="000000" w:themeColor="text1"/>
                <w:sz w:val="20"/>
              </w:rPr>
              <w:t>00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GOSPODARKA KOMUNALNA I OCHRONA ŚRODOWISKA</w:t>
            </w:r>
          </w:p>
        </w:tc>
      </w:tr>
      <w:tr w:rsidR="00CD7A48" w:rsidRPr="004A4047" w:rsidTr="00193885">
        <w:trPr>
          <w:cantSplit/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5.1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Ekologia i ochrona środowiska w zakresie prowadzenia działalności edukacyjnej.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30.600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26.000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KULTURA I OCHRONA DZIEDZICTWA NARODOWEGO</w:t>
            </w:r>
          </w:p>
        </w:tc>
      </w:tr>
      <w:tr w:rsidR="00A9707A" w:rsidRPr="004A4047" w:rsidTr="00193885">
        <w:trPr>
          <w:cantSplit/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6.1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D7A48" w:rsidP="00922FB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</w:rPr>
            </w:pPr>
            <w:r w:rsidRPr="004A4047">
              <w:rPr>
                <w:rFonts w:ascii="Arial Narrow" w:hAnsi="Arial Narrow"/>
                <w:color w:val="000000" w:themeColor="text1"/>
                <w:sz w:val="16"/>
              </w:rPr>
              <w:t xml:space="preserve">Kultura, sztuka, ochrona dóbr </w:t>
            </w:r>
            <w:proofErr w:type="spellStart"/>
            <w:r w:rsidRPr="004A4047">
              <w:rPr>
                <w:rFonts w:ascii="Arial Narrow" w:hAnsi="Arial Narrow"/>
                <w:color w:val="000000" w:themeColor="text1"/>
                <w:sz w:val="16"/>
              </w:rPr>
              <w:t>kultury</w:t>
            </w:r>
            <w:proofErr w:type="spellEnd"/>
            <w:r w:rsidRPr="004A4047">
              <w:rPr>
                <w:rFonts w:ascii="Arial Narrow" w:hAnsi="Arial Narrow"/>
                <w:color w:val="000000" w:themeColor="text1"/>
                <w:sz w:val="16"/>
              </w:rPr>
              <w:t xml:space="preserve"> i tradycji, </w:t>
            </w:r>
            <w:proofErr w:type="spellStart"/>
            <w:r w:rsidRPr="004A4047">
              <w:rPr>
                <w:rFonts w:ascii="Arial Narrow" w:hAnsi="Arial Narrow"/>
                <w:color w:val="000000" w:themeColor="text1"/>
                <w:sz w:val="16"/>
              </w:rPr>
              <w:t>podtrzymywa</w:t>
            </w:r>
            <w:r w:rsidR="004A4047">
              <w:rPr>
                <w:rFonts w:ascii="Arial Narrow" w:hAnsi="Arial Narrow"/>
                <w:color w:val="000000" w:themeColor="text1"/>
                <w:sz w:val="16"/>
              </w:rPr>
              <w:t>-</w:t>
            </w:r>
            <w:r w:rsidRPr="004A4047">
              <w:rPr>
                <w:rFonts w:ascii="Arial Narrow" w:hAnsi="Arial Narrow"/>
                <w:color w:val="000000" w:themeColor="text1"/>
                <w:sz w:val="16"/>
              </w:rPr>
              <w:t>nie</w:t>
            </w:r>
            <w:proofErr w:type="spellEnd"/>
            <w:r w:rsidRPr="004A4047">
              <w:rPr>
                <w:rFonts w:ascii="Arial Narrow" w:hAnsi="Arial Narrow"/>
                <w:color w:val="000000" w:themeColor="text1"/>
                <w:sz w:val="16"/>
              </w:rPr>
              <w:t xml:space="preserve"> tradycji narodowej, pielę</w:t>
            </w:r>
            <w:r w:rsidR="00862732" w:rsidRPr="004A4047">
              <w:rPr>
                <w:rFonts w:ascii="Arial Narrow" w:hAnsi="Arial Narrow"/>
                <w:color w:val="000000" w:themeColor="text1"/>
                <w:sz w:val="16"/>
              </w:rPr>
              <w:t>gnowa</w:t>
            </w:r>
            <w:r w:rsidRPr="004A4047">
              <w:rPr>
                <w:rFonts w:ascii="Arial Narrow" w:hAnsi="Arial Narrow"/>
                <w:color w:val="000000" w:themeColor="text1"/>
                <w:sz w:val="16"/>
              </w:rPr>
              <w:t>nie polskości oraz rozwój świadomości narodowej, obywatelskiej i kulturowej</w:t>
            </w:r>
            <w:r w:rsidR="00B53B82" w:rsidRPr="004A4047">
              <w:rPr>
                <w:rFonts w:ascii="Arial Narrow" w:hAnsi="Arial Narrow"/>
                <w:color w:val="000000" w:themeColor="text1"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57403A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84.670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48" w:rsidRPr="004A4047" w:rsidRDefault="00C84135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30.000</w:t>
            </w:r>
          </w:p>
        </w:tc>
      </w:tr>
      <w:tr w:rsidR="00B96B10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6B10" w:rsidRPr="004A4047" w:rsidRDefault="00B96B1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KULTURA FIZYCZNA I SPORT</w:t>
            </w:r>
          </w:p>
        </w:tc>
      </w:tr>
      <w:tr w:rsidR="00CD7A48" w:rsidRPr="004A4047" w:rsidTr="00193885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7.1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D7A48" w:rsidP="008900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Upowszechnianie kultury fizycznej i sportu</w:t>
            </w:r>
            <w:r w:rsidR="00B53B82" w:rsidRPr="004A4047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33652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74.000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281.597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C84135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48" w:rsidRPr="004A4047" w:rsidRDefault="0057403A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72.900</w:t>
            </w:r>
          </w:p>
        </w:tc>
      </w:tr>
      <w:tr w:rsidR="00CD7A48" w:rsidRPr="004A4047" w:rsidTr="00193885">
        <w:trPr>
          <w:cantSplit/>
          <w:trHeight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CD7A48" w:rsidP="00890016">
            <w:pPr>
              <w:pStyle w:val="Nagwek2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OGÓŁEM ZAKRESY 1 - 7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F62BC7" w:rsidP="00890016">
            <w:pPr>
              <w:pStyle w:val="Nagwek2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714.500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57403A" w:rsidP="00890016">
            <w:pPr>
              <w:pStyle w:val="Nagwek2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F62BC7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1.</w:t>
            </w:r>
            <w:r w:rsidR="00780D90"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236</w:t>
            </w: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.</w:t>
            </w:r>
            <w:r w:rsidR="00780D90"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4</w:t>
            </w: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13,28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57403A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A48" w:rsidRPr="004A4047" w:rsidRDefault="00780D90" w:rsidP="008900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689.400</w:t>
            </w:r>
          </w:p>
        </w:tc>
      </w:tr>
    </w:tbl>
    <w:p w:rsidR="000C6837" w:rsidRPr="004A4047" w:rsidRDefault="000C6837" w:rsidP="00890016">
      <w:pPr>
        <w:jc w:val="both"/>
        <w:rPr>
          <w:rFonts w:ascii="Arial Narrow" w:hAnsi="Arial Narrow"/>
          <w:color w:val="000000" w:themeColor="text1"/>
          <w:sz w:val="10"/>
          <w:szCs w:val="22"/>
        </w:rPr>
      </w:pPr>
    </w:p>
    <w:p w:rsidR="000C6837" w:rsidRPr="00A33977" w:rsidRDefault="000A69B2" w:rsidP="00545425">
      <w:pPr>
        <w:pStyle w:val="Akapitzlist"/>
        <w:numPr>
          <w:ilvl w:val="5"/>
          <w:numId w:val="13"/>
        </w:numPr>
        <w:ind w:left="363"/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A33977">
        <w:rPr>
          <w:rFonts w:ascii="Arial Narrow" w:hAnsi="Arial Narrow"/>
          <w:color w:val="000000" w:themeColor="text1"/>
          <w:sz w:val="16"/>
          <w:szCs w:val="22"/>
        </w:rPr>
        <w:t>plan na rok 201</w:t>
      </w:r>
      <w:r w:rsidR="00A3670C" w:rsidRPr="00A33977">
        <w:rPr>
          <w:rFonts w:ascii="Arial Narrow" w:hAnsi="Arial Narrow"/>
          <w:color w:val="000000" w:themeColor="text1"/>
          <w:sz w:val="16"/>
          <w:szCs w:val="22"/>
        </w:rPr>
        <w:t>2</w:t>
      </w:r>
      <w:r w:rsidRPr="00A33977">
        <w:rPr>
          <w:rFonts w:ascii="Arial Narrow" w:hAnsi="Arial Narrow"/>
          <w:color w:val="000000" w:themeColor="text1"/>
          <w:sz w:val="16"/>
          <w:szCs w:val="22"/>
        </w:rPr>
        <w:t xml:space="preserve"> po zmianach</w:t>
      </w:r>
    </w:p>
    <w:p w:rsidR="00936E45" w:rsidRPr="00A33977" w:rsidRDefault="00DB0E06" w:rsidP="00545425">
      <w:pPr>
        <w:pStyle w:val="Akapitzlist"/>
        <w:numPr>
          <w:ilvl w:val="5"/>
          <w:numId w:val="13"/>
        </w:numPr>
        <w:ind w:left="363"/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A33977">
        <w:rPr>
          <w:rFonts w:ascii="Arial Narrow" w:hAnsi="Arial Narrow"/>
          <w:color w:val="000000" w:themeColor="text1"/>
          <w:sz w:val="16"/>
          <w:szCs w:val="22"/>
        </w:rPr>
        <w:t>dot. ofert, które zostały rozpatrzone pozytywnie</w:t>
      </w:r>
    </w:p>
    <w:p w:rsidR="00336520" w:rsidRPr="00A33977" w:rsidRDefault="00336520" w:rsidP="00545425">
      <w:pPr>
        <w:pStyle w:val="Akapitzlist"/>
        <w:numPr>
          <w:ilvl w:val="5"/>
          <w:numId w:val="13"/>
        </w:numPr>
        <w:ind w:left="363"/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A33977">
        <w:rPr>
          <w:rFonts w:ascii="Arial Narrow" w:hAnsi="Arial Narrow"/>
          <w:color w:val="000000" w:themeColor="text1"/>
          <w:sz w:val="16"/>
          <w:szCs w:val="22"/>
        </w:rPr>
        <w:t>oferta CARITAS Diecezji Warszawsko-Praskiej na prowadzenie Środowiskowego Domu Samopomocy w Radzyminie</w:t>
      </w:r>
    </w:p>
    <w:p w:rsidR="0057403A" w:rsidRPr="00A33977" w:rsidRDefault="00D174E7" w:rsidP="00545425">
      <w:pPr>
        <w:pStyle w:val="Akapitzlist"/>
        <w:numPr>
          <w:ilvl w:val="5"/>
          <w:numId w:val="13"/>
        </w:numPr>
        <w:ind w:left="363"/>
        <w:jc w:val="both"/>
        <w:rPr>
          <w:rFonts w:ascii="Arial Narrow" w:hAnsi="Arial Narrow"/>
          <w:color w:val="000000" w:themeColor="text1"/>
          <w:sz w:val="16"/>
          <w:szCs w:val="22"/>
        </w:rPr>
      </w:pPr>
      <w:r w:rsidRPr="00A33977">
        <w:rPr>
          <w:rFonts w:ascii="Arial Narrow" w:hAnsi="Arial Narrow"/>
          <w:color w:val="000000" w:themeColor="text1"/>
          <w:sz w:val="16"/>
          <w:szCs w:val="22"/>
        </w:rPr>
        <w:t>1 umowa rozwiązana za porozumieniem stron</w:t>
      </w:r>
    </w:p>
    <w:p w:rsidR="00780D90" w:rsidRPr="004A4047" w:rsidRDefault="00780D90" w:rsidP="00890016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B1CB8" w:rsidRPr="004A4047" w:rsidRDefault="00D65F01" w:rsidP="00D65F01">
      <w:pPr>
        <w:ind w:left="3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1.2.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D4587A" w:rsidRPr="004A4047">
        <w:rPr>
          <w:rFonts w:ascii="Arial Narrow" w:hAnsi="Arial Narrow"/>
          <w:b/>
          <w:color w:val="000000" w:themeColor="text1"/>
          <w:sz w:val="22"/>
          <w:szCs w:val="22"/>
        </w:rPr>
        <w:t>Ś</w:t>
      </w:r>
      <w:r w:rsidR="00DB1CB8" w:rsidRPr="004A4047">
        <w:rPr>
          <w:rFonts w:ascii="Arial Narrow" w:hAnsi="Arial Narrow"/>
          <w:b/>
          <w:color w:val="000000" w:themeColor="text1"/>
          <w:sz w:val="22"/>
          <w:szCs w:val="22"/>
        </w:rPr>
        <w:t>rodowiskowe domy samopomocy</w:t>
      </w:r>
    </w:p>
    <w:p w:rsidR="006906B9" w:rsidRPr="004A4047" w:rsidRDefault="006906B9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A4FBB" w:rsidRPr="004A4047" w:rsidRDefault="006906B9" w:rsidP="00593F2C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 wyniku rozstrzygnięcia</w:t>
      </w:r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>, ogłoszonego przez Zarząd Powiatu Wołomińskiego we wrześniu 2011 r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.</w:t>
      </w:r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konkursu </w:t>
      </w:r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 xml:space="preserve">ofert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podpisano umowę z </w:t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 xml:space="preserve">Kołem Pomocy Dzieciom i Młodzieży Niepełnosprawnej Towarzystwa Przyjaciół Dzieci </w:t>
      </w:r>
      <w:r w:rsidR="00593F2C">
        <w:rPr>
          <w:rFonts w:ascii="Arial Narrow" w:hAnsi="Arial Narrow"/>
          <w:snapToGrid w:val="0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snapToGrid w:val="0"/>
          <w:color w:val="000000" w:themeColor="text1"/>
          <w:sz w:val="22"/>
          <w:szCs w:val="22"/>
        </w:rPr>
        <w:t>z Ząb</w:t>
      </w:r>
      <w:r w:rsidR="00593F2C">
        <w:rPr>
          <w:rFonts w:ascii="Arial Narrow" w:hAnsi="Arial Narrow"/>
          <w:snapToGrid w:val="0"/>
          <w:color w:val="000000" w:themeColor="text1"/>
          <w:sz w:val="22"/>
          <w:szCs w:val="22"/>
        </w:rPr>
        <w:t>ek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utworzenie i prowadzenie w okresie 15 paździ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ernika 2011 r. – 31 grudnia 2015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r. Środowiskowego Domu Samopomocy w Ząbkach</w:t>
      </w:r>
      <w:r w:rsidR="005928A3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  <w:r w:rsidR="00593F2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N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prowadzenie placówki 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 xml:space="preserve">w roku 2012 przeznaczono kwotę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23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8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.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62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0 zł. </w:t>
      </w:r>
    </w:p>
    <w:p w:rsidR="006906B9" w:rsidRPr="004A4047" w:rsidRDefault="006906B9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</w:t>
      </w:r>
      <w:r w:rsidR="005928A3" w:rsidRPr="004A4047">
        <w:rPr>
          <w:rFonts w:ascii="Arial Narrow" w:hAnsi="Arial Narrow"/>
          <w:color w:val="000000" w:themeColor="text1"/>
          <w:sz w:val="22"/>
          <w:szCs w:val="22"/>
        </w:rPr>
        <w:t xml:space="preserve">g stanu na dzień 31 grudnia 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2012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r. w placówce objęto opieką 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25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osób niepełnosprawnych intelektualnie, mieszkańców Powiatu Wołomińskiego. </w:t>
      </w:r>
    </w:p>
    <w:p w:rsidR="006906B9" w:rsidRPr="004A4047" w:rsidRDefault="006906B9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Zadanie realizowane jest w ramach porozumienia zawartego w dniu 12 października 2011 r. pomiędzy Wojewodą Mazowieckim a Powiatem Wołomińskim w spr</w:t>
      </w:r>
      <w:r w:rsidR="008A4FBB" w:rsidRPr="004A4047">
        <w:rPr>
          <w:rFonts w:ascii="Arial Narrow" w:hAnsi="Arial Narrow"/>
          <w:color w:val="000000" w:themeColor="text1"/>
          <w:sz w:val="22"/>
          <w:szCs w:val="22"/>
        </w:rPr>
        <w:t xml:space="preserve">awie uruchomienia i prowadzenia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środowiskowego domu samopomocy dla osób z zaburzeniami psychicznymi.</w:t>
      </w:r>
    </w:p>
    <w:p w:rsidR="006906B9" w:rsidRPr="004A4047" w:rsidRDefault="006906B9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80D90" w:rsidRPr="004A4047" w:rsidRDefault="00780D90" w:rsidP="004A59D5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W wyniku rozstrzygnięcia</w:t>
      </w:r>
      <w:r w:rsidR="004A59D5" w:rsidRPr="004A4047">
        <w:rPr>
          <w:rFonts w:ascii="Arial Narrow" w:hAnsi="Arial Narrow"/>
          <w:sz w:val="22"/>
          <w:szCs w:val="22"/>
        </w:rPr>
        <w:t>, ogłoszonego przez Zarząd Powiat</w:t>
      </w:r>
      <w:r w:rsidR="00A33977">
        <w:rPr>
          <w:rFonts w:ascii="Arial Narrow" w:hAnsi="Arial Narrow"/>
          <w:sz w:val="22"/>
          <w:szCs w:val="22"/>
        </w:rPr>
        <w:t xml:space="preserve">u Wołomińskiego w październiku </w:t>
      </w:r>
      <w:r w:rsidR="004A59D5" w:rsidRPr="004A4047">
        <w:rPr>
          <w:rFonts w:ascii="Arial Narrow" w:hAnsi="Arial Narrow"/>
          <w:sz w:val="22"/>
          <w:szCs w:val="22"/>
        </w:rPr>
        <w:t xml:space="preserve">2011 r., </w:t>
      </w:r>
      <w:r w:rsidRPr="004A4047">
        <w:rPr>
          <w:rFonts w:ascii="Arial Narrow" w:hAnsi="Arial Narrow"/>
          <w:sz w:val="22"/>
          <w:szCs w:val="22"/>
        </w:rPr>
        <w:t xml:space="preserve"> konkursu </w:t>
      </w:r>
      <w:r w:rsidR="004A59D5" w:rsidRPr="004A4047">
        <w:rPr>
          <w:rFonts w:ascii="Arial Narrow" w:hAnsi="Arial Narrow"/>
          <w:sz w:val="22"/>
          <w:szCs w:val="22"/>
        </w:rPr>
        <w:t xml:space="preserve">ofert </w:t>
      </w:r>
      <w:r w:rsidRPr="004A4047">
        <w:rPr>
          <w:rFonts w:ascii="Arial Narrow" w:hAnsi="Arial Narrow"/>
          <w:sz w:val="22"/>
          <w:szCs w:val="22"/>
        </w:rPr>
        <w:t xml:space="preserve">podpisano umowę z CARITAS Diecezji Warszawsko-Praskiej, </w:t>
      </w:r>
      <w:proofErr w:type="spellStart"/>
      <w:r w:rsidRPr="004A4047">
        <w:rPr>
          <w:rFonts w:ascii="Arial Narrow" w:hAnsi="Arial Narrow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 prowadzenie w okresie 16 listopada 2011 r. – 31 grudnia 2012 r. Środowiskowego Domu Samopomocy w Radzyminie</w:t>
      </w:r>
      <w:r w:rsidR="004A59D5" w:rsidRPr="004A4047">
        <w:rPr>
          <w:rFonts w:ascii="Arial Narrow" w:hAnsi="Arial Narrow"/>
          <w:sz w:val="22"/>
          <w:szCs w:val="22"/>
        </w:rPr>
        <w:t>.</w:t>
      </w:r>
      <w:r w:rsidRPr="004A404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>N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realizację zadania w roku 2012 przeznaczono kwotę 307.500 zł.</w:t>
      </w:r>
    </w:p>
    <w:p w:rsidR="00780D90" w:rsidRPr="004A4047" w:rsidRDefault="00780D90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Wg stanu na dzień 31 grudnia 2012 r. w placówce objęto opieką 25 osób niepełnosprawnych intelektualnie, mieszkańców Powiatu Wołomińskiego. </w:t>
      </w:r>
    </w:p>
    <w:p w:rsidR="00A33977" w:rsidRPr="004A4047" w:rsidRDefault="00A33977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D1229" w:rsidRPr="004A4047" w:rsidRDefault="00D65F01" w:rsidP="00D65F01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1.3.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AD1229" w:rsidRPr="004A4047">
        <w:rPr>
          <w:rFonts w:ascii="Arial Narrow" w:hAnsi="Arial Narrow"/>
          <w:b/>
          <w:color w:val="000000" w:themeColor="text1"/>
          <w:sz w:val="22"/>
          <w:szCs w:val="22"/>
        </w:rPr>
        <w:t>Formy pozakonkursowe realizacji zadań publicznych</w:t>
      </w:r>
    </w:p>
    <w:p w:rsidR="00DF1D7F" w:rsidRPr="004A4047" w:rsidRDefault="00DF1D7F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0A69B2" w:rsidRPr="004A4047" w:rsidRDefault="00A3670C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5 organizacji</w:t>
      </w:r>
      <w:r w:rsidR="000A69B2" w:rsidRPr="004A4047">
        <w:rPr>
          <w:rFonts w:ascii="Arial Narrow" w:hAnsi="Arial Narrow"/>
          <w:color w:val="000000" w:themeColor="text1"/>
          <w:sz w:val="22"/>
          <w:szCs w:val="22"/>
        </w:rPr>
        <w:t xml:space="preserve"> pozarządow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ych</w:t>
      </w:r>
      <w:r w:rsidR="00DF1D7F" w:rsidRPr="004A4047">
        <w:rPr>
          <w:rFonts w:ascii="Arial Narrow" w:hAnsi="Arial Narrow"/>
          <w:color w:val="000000" w:themeColor="text1"/>
          <w:sz w:val="22"/>
          <w:szCs w:val="22"/>
        </w:rPr>
        <w:t xml:space="preserve"> złożyło</w:t>
      </w:r>
      <w:r w:rsidR="000A69B2" w:rsidRPr="004A4047">
        <w:rPr>
          <w:rFonts w:ascii="Arial Narrow" w:hAnsi="Arial Narrow"/>
          <w:color w:val="000000" w:themeColor="text1"/>
          <w:sz w:val="22"/>
          <w:szCs w:val="22"/>
        </w:rPr>
        <w:t xml:space="preserve"> wnioski w trybie pozakonkursowym na realizacj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>ę zadań publicznych, podpisano 3</w:t>
      </w:r>
      <w:r w:rsidR="000A69B2" w:rsidRPr="004A4047">
        <w:rPr>
          <w:rFonts w:ascii="Arial Narrow" w:hAnsi="Arial Narrow"/>
          <w:color w:val="000000" w:themeColor="text1"/>
          <w:sz w:val="22"/>
          <w:szCs w:val="22"/>
        </w:rPr>
        <w:t xml:space="preserve"> umowy</w:t>
      </w:r>
      <w:r w:rsidR="00AD1229" w:rsidRPr="004A4047">
        <w:rPr>
          <w:rFonts w:ascii="Arial Narrow" w:hAnsi="Arial Narrow"/>
          <w:color w:val="000000" w:themeColor="text1"/>
          <w:sz w:val="22"/>
          <w:szCs w:val="22"/>
        </w:rPr>
        <w:t xml:space="preserve"> na łączn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>ą</w:t>
      </w:r>
      <w:r w:rsidR="00AD1229" w:rsidRPr="004A4047">
        <w:rPr>
          <w:rFonts w:ascii="Arial Narrow" w:hAnsi="Arial Narrow"/>
          <w:color w:val="000000" w:themeColor="text1"/>
          <w:sz w:val="22"/>
          <w:szCs w:val="22"/>
        </w:rPr>
        <w:t xml:space="preserve"> kwotę</w:t>
      </w:r>
      <w:r w:rsidR="00D66AA1" w:rsidRPr="004A4047">
        <w:rPr>
          <w:rFonts w:ascii="Arial Narrow" w:hAnsi="Arial Narrow"/>
          <w:color w:val="000000" w:themeColor="text1"/>
          <w:sz w:val="22"/>
          <w:szCs w:val="22"/>
        </w:rPr>
        <w:t xml:space="preserve"> 1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>9</w:t>
      </w:r>
      <w:r w:rsidR="00D66AA1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>528</w:t>
      </w:r>
      <w:r w:rsidR="00D66AA1" w:rsidRPr="004A4047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="00524FA6" w:rsidRPr="004A4047">
        <w:rPr>
          <w:rFonts w:ascii="Arial Narrow" w:hAnsi="Arial Narrow"/>
          <w:color w:val="000000" w:themeColor="text1"/>
          <w:sz w:val="22"/>
          <w:szCs w:val="22"/>
        </w:rPr>
        <w:t xml:space="preserve"> (wnioski złożone z zakresach: 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>Działania na rzecz osób niepełnosprawnych oraz Pozaszkolne działania edukacyjne, oświatowe i wychowawcze</w:t>
      </w:r>
      <w:r w:rsidR="00524FA6" w:rsidRPr="004A4047">
        <w:rPr>
          <w:rFonts w:ascii="Arial Narrow" w:hAnsi="Arial Narrow"/>
          <w:color w:val="000000" w:themeColor="text1"/>
          <w:sz w:val="22"/>
          <w:szCs w:val="22"/>
        </w:rPr>
        <w:t>)</w:t>
      </w:r>
      <w:r w:rsidR="000A69B2" w:rsidRPr="004A404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5928A3" w:rsidRPr="004A4047" w:rsidRDefault="00D65F01" w:rsidP="00D65F01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1.4.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5928A3" w:rsidRPr="004A4047">
        <w:rPr>
          <w:rFonts w:ascii="Arial Narrow" w:hAnsi="Arial Narrow"/>
          <w:b/>
          <w:color w:val="000000" w:themeColor="text1"/>
          <w:sz w:val="22"/>
          <w:szCs w:val="22"/>
        </w:rPr>
        <w:t>Kontrola realizacji zadań</w:t>
      </w:r>
    </w:p>
    <w:p w:rsidR="00DF1D7F" w:rsidRPr="004A4047" w:rsidRDefault="00DF1D7F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336520" w:rsidRPr="004A4047" w:rsidRDefault="000A69B2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ramach nadzoru nad realizacją zadań publicznych przeprowadzono 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>34</w:t>
      </w:r>
      <w:r w:rsidR="00BA0BD6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>kontrol</w:t>
      </w:r>
      <w:r w:rsidR="00593F2C">
        <w:rPr>
          <w:rFonts w:ascii="Arial Narrow" w:hAnsi="Arial Narrow"/>
          <w:color w:val="000000" w:themeColor="text1"/>
          <w:sz w:val="22"/>
          <w:szCs w:val="22"/>
        </w:rPr>
        <w:t>e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 xml:space="preserve"> realizacji zadań</w:t>
      </w:r>
      <w:r w:rsidR="00BA0BD6" w:rsidRPr="004A4047">
        <w:rPr>
          <w:rFonts w:ascii="Arial Narrow" w:hAnsi="Arial Narrow"/>
          <w:color w:val="000000" w:themeColor="text1"/>
          <w:sz w:val="22"/>
          <w:szCs w:val="22"/>
        </w:rPr>
        <w:t>,</w:t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 xml:space="preserve"> w tym 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br/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 xml:space="preserve">w Środowiskowym Domu Samopomocy w Radzyminie oraz Środowiskowym Domu Samopomocy w Ząbkach 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br/>
      </w:r>
      <w:r w:rsidR="00D0191D" w:rsidRPr="004A4047">
        <w:rPr>
          <w:rFonts w:ascii="Arial Narrow" w:hAnsi="Arial Narrow"/>
          <w:color w:val="000000" w:themeColor="text1"/>
          <w:sz w:val="22"/>
          <w:szCs w:val="22"/>
        </w:rPr>
        <w:t xml:space="preserve">– w terminach określonych w Planie kontroli na rok 2012. </w:t>
      </w:r>
    </w:p>
    <w:p w:rsidR="00D0191D" w:rsidRPr="004A4047" w:rsidRDefault="00D0191D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Do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kontrolowanych podmiotów wystąpiono z zaleceniami pokontrolnymi (uwagi dotyczyły prowadzenia rachunkowości) 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>– wszystkie podmioty wywiązały się z zaleceń.</w:t>
      </w:r>
    </w:p>
    <w:p w:rsidR="00D65F01" w:rsidRPr="004A4047" w:rsidRDefault="00D65F01" w:rsidP="00D65F01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D65F01" w:rsidRPr="004A4047" w:rsidRDefault="00D65F01" w:rsidP="00D65F01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CB24CF" w:rsidRPr="004A4047" w:rsidRDefault="00D65F01" w:rsidP="00D65F01">
      <w:pPr>
        <w:pStyle w:val="Tekstpodstawowy"/>
        <w:ind w:left="705" w:hanging="705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2.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922FB1" w:rsidRPr="004A4047">
        <w:rPr>
          <w:rFonts w:ascii="Arial Narrow" w:hAnsi="Arial Narrow"/>
          <w:b/>
          <w:color w:val="000000" w:themeColor="text1"/>
          <w:sz w:val="22"/>
          <w:szCs w:val="22"/>
        </w:rPr>
        <w:t>W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ymiana informacji o planowanych kierunkach działalności i współdziałanie w celu zharmonizowania tych działań</w:t>
      </w:r>
    </w:p>
    <w:p w:rsidR="00111B44" w:rsidRPr="004A4047" w:rsidRDefault="00922FB1" w:rsidP="00D65F01">
      <w:pPr>
        <w:pStyle w:val="Tekstpodstawowy"/>
        <w:ind w:firstLine="705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D65F01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romowanie działalności organizacji pozarządowych m. in. na stronie internetowej </w:t>
      </w:r>
      <w:r w:rsidR="00634335" w:rsidRPr="004A4047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D65F01" w:rsidRPr="004A4047">
        <w:rPr>
          <w:rFonts w:ascii="Arial Narrow" w:hAnsi="Arial Narrow"/>
          <w:b/>
          <w:color w:val="000000" w:themeColor="text1"/>
          <w:sz w:val="22"/>
          <w:szCs w:val="22"/>
        </w:rPr>
        <w:t>owiatu</w:t>
      </w:r>
    </w:p>
    <w:p w:rsidR="00111B44" w:rsidRPr="004A4047" w:rsidRDefault="00111B44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46F18" w:rsidRPr="004A4047" w:rsidRDefault="00E7104E" w:rsidP="00A3397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Zarząd Powiatu Wołomińskiego informował organizacje pozarządowe o wszelkich działaniach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 xml:space="preserve"> związanych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>z szeroko pojętą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współpracą z organizacjami pozarządowymi. 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 xml:space="preserve">Na stronie internetowej Powiatu, w zakładkach Aktualności i </w:t>
      </w:r>
      <w:r w:rsidR="00075AA9" w:rsidRPr="004A4047">
        <w:rPr>
          <w:rFonts w:ascii="Arial Narrow" w:hAnsi="Arial Narrow"/>
          <w:color w:val="000000" w:themeColor="text1"/>
          <w:sz w:val="22"/>
          <w:szCs w:val="22"/>
        </w:rPr>
        <w:t>baner NGO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>, w Biuletynie Informacji Publicznej oraz na tablicach ogłoszeń w Starostwie zamieszczano i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nformacje dot. 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 xml:space="preserve">ogłoszonych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konkursów ofert, wyników konkursów, przyznanych środków, konsultacji społecznych, zaproszenia na spotkania z org</w:t>
      </w:r>
      <w:r w:rsidR="00075AA9" w:rsidRPr="004A4047">
        <w:rPr>
          <w:rFonts w:ascii="Arial Narrow" w:hAnsi="Arial Narrow"/>
          <w:color w:val="000000" w:themeColor="text1"/>
          <w:sz w:val="22"/>
          <w:szCs w:val="22"/>
        </w:rPr>
        <w:t>anizacjami pozarządowymi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B2AFE" w:rsidRPr="004A4047" w:rsidRDefault="004B2AFE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B54C2" w:rsidRPr="004A4047" w:rsidRDefault="00E7104E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Ponadto – z własnej inicjatywy bądź na wniosek organizacji pozarządowych 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umieszczano na stronie 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 xml:space="preserve">internetowej Powiatu, także na tablicach ogłoszeń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materiały promujące organizacje </w:t>
      </w:r>
      <w:r w:rsidR="00CF4EA2" w:rsidRPr="004A4047">
        <w:rPr>
          <w:rFonts w:ascii="Arial Narrow" w:hAnsi="Arial Narrow"/>
          <w:color w:val="000000" w:themeColor="text1"/>
          <w:sz w:val="22"/>
          <w:szCs w:val="22"/>
        </w:rPr>
        <w:t xml:space="preserve">pozarządowe 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 xml:space="preserve">m.in. </w:t>
      </w:r>
      <w:r w:rsidR="00CF4EA2" w:rsidRPr="004A4047">
        <w:rPr>
          <w:rFonts w:ascii="Arial Narrow" w:hAnsi="Arial Narrow"/>
          <w:color w:val="000000" w:themeColor="text1"/>
          <w:sz w:val="22"/>
          <w:szCs w:val="22"/>
        </w:rPr>
        <w:t xml:space="preserve">informacje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="00CF4EA2" w:rsidRPr="004A4047">
        <w:rPr>
          <w:rFonts w:ascii="Arial Narrow" w:hAnsi="Arial Narrow"/>
          <w:color w:val="000000" w:themeColor="text1"/>
          <w:sz w:val="22"/>
          <w:szCs w:val="22"/>
        </w:rPr>
        <w:t>o osiągnięciach, imprezach, wynikach konkursów organi</w:t>
      </w:r>
      <w:r w:rsidR="00157732" w:rsidRPr="004A4047">
        <w:rPr>
          <w:rFonts w:ascii="Arial Narrow" w:hAnsi="Arial Narrow"/>
          <w:color w:val="000000" w:themeColor="text1"/>
          <w:sz w:val="22"/>
          <w:szCs w:val="22"/>
        </w:rPr>
        <w:t>z</w:t>
      </w:r>
      <w:r w:rsidR="00CF4EA2" w:rsidRPr="004A4047">
        <w:rPr>
          <w:rFonts w:ascii="Arial Narrow" w:hAnsi="Arial Narrow"/>
          <w:color w:val="000000" w:themeColor="text1"/>
          <w:sz w:val="22"/>
          <w:szCs w:val="22"/>
        </w:rPr>
        <w:t xml:space="preserve">owanych przez </w:t>
      </w:r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>podmioty działające w sferze pożytku publicznego</w:t>
      </w:r>
      <w:r w:rsidR="00CF4EA2" w:rsidRPr="004A4047">
        <w:rPr>
          <w:rFonts w:ascii="Arial Narrow" w:hAnsi="Arial Narrow"/>
          <w:color w:val="000000" w:themeColor="text1"/>
          <w:sz w:val="22"/>
          <w:szCs w:val="22"/>
        </w:rPr>
        <w:t xml:space="preserve"> i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 </w:t>
      </w:r>
      <w:proofErr w:type="spellStart"/>
      <w:r w:rsidR="00CF4EA2" w:rsidRPr="004A4047">
        <w:rPr>
          <w:rFonts w:ascii="Arial Narrow" w:hAnsi="Arial Narrow"/>
          <w:color w:val="000000" w:themeColor="text1"/>
          <w:sz w:val="22"/>
          <w:szCs w:val="22"/>
        </w:rPr>
        <w:t>tp</w:t>
      </w:r>
      <w:proofErr w:type="spellEnd"/>
      <w:r w:rsidR="004B2AFE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  <w:r w:rsidR="00D97718" w:rsidRPr="004A4047">
        <w:rPr>
          <w:rFonts w:ascii="Arial Narrow" w:hAnsi="Arial Narrow"/>
          <w:color w:val="000000" w:themeColor="text1"/>
          <w:sz w:val="22"/>
          <w:szCs w:val="22"/>
        </w:rPr>
        <w:t xml:space="preserve"> Najczęstszą formą kontaktów z organizacjami pozarządowymi są e-maile, listy mailingowe zawierają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="00D97718" w:rsidRPr="004A4047">
        <w:rPr>
          <w:rFonts w:ascii="Arial Narrow" w:hAnsi="Arial Narrow"/>
          <w:color w:val="000000" w:themeColor="text1"/>
          <w:sz w:val="22"/>
          <w:szCs w:val="22"/>
        </w:rPr>
        <w:t>e-maile ponad 1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3</w:t>
      </w:r>
      <w:r w:rsidR="00D97718" w:rsidRPr="004A4047">
        <w:rPr>
          <w:rFonts w:ascii="Arial Narrow" w:hAnsi="Arial Narrow"/>
          <w:color w:val="000000" w:themeColor="text1"/>
          <w:sz w:val="22"/>
          <w:szCs w:val="22"/>
        </w:rPr>
        <w:t>0 organizacji pozarządowych prowadzących działalność na terenie Powiatu.</w:t>
      </w:r>
    </w:p>
    <w:p w:rsidR="00D4587A" w:rsidRPr="004A4047" w:rsidRDefault="00D4587A" w:rsidP="00890016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145E1B" w:rsidRPr="004A4047" w:rsidRDefault="00D65F01" w:rsidP="00D65F01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2.1. 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9D1F69" w:rsidRPr="004A4047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145E1B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rojekt „Budujemy współpracę na Mazowszu </w:t>
      </w:r>
      <w:r w:rsidR="006906B9" w:rsidRPr="004A4047">
        <w:rPr>
          <w:rFonts w:ascii="Arial Narrow" w:hAnsi="Arial Narrow"/>
          <w:b/>
          <w:color w:val="000000" w:themeColor="text1"/>
          <w:sz w:val="22"/>
          <w:szCs w:val="22"/>
        </w:rPr>
        <w:t>– od organizacji do federacji”</w:t>
      </w:r>
    </w:p>
    <w:p w:rsidR="00FA3B9F" w:rsidRPr="004A4047" w:rsidRDefault="00FA3B9F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615FF" w:rsidRDefault="009D1F69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F</w:t>
      </w:r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 xml:space="preserve">ederacja Organizacji Służebnych „MAZOWIA”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 Warszawy </w:t>
      </w:r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 xml:space="preserve">realizuje </w:t>
      </w:r>
      <w:proofErr w:type="spellStart"/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 xml:space="preserve"> terenie Powiatu Wołomińskiego </w:t>
      </w:r>
      <w:r w:rsidR="00A615FF">
        <w:rPr>
          <w:rFonts w:ascii="Arial Narrow" w:hAnsi="Arial Narrow"/>
          <w:color w:val="000000" w:themeColor="text1"/>
          <w:sz w:val="22"/>
          <w:szCs w:val="22"/>
        </w:rPr>
        <w:br/>
      </w:r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 xml:space="preserve">w okresie 1 kwietnia 2011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r. </w:t>
      </w:r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>– 30 czerwca 201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3</w:t>
      </w:r>
      <w:r w:rsidR="00145E1B" w:rsidRPr="004A4047">
        <w:rPr>
          <w:rFonts w:ascii="Arial Narrow" w:hAnsi="Arial Narrow"/>
          <w:color w:val="000000" w:themeColor="text1"/>
          <w:sz w:val="22"/>
          <w:szCs w:val="22"/>
        </w:rPr>
        <w:t xml:space="preserve"> r., w ramach projektu  „Budujemy współpracę na Mazowszu – od organizacji do federacji” – zadanie mające na celu wsparcie kompetencji i aktywizację organizacji pozarządowych</w:t>
      </w:r>
      <w:r w:rsidR="00A615FF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145E1B" w:rsidRPr="004A4047" w:rsidRDefault="00145E1B" w:rsidP="00A615FF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 roku 201</w:t>
      </w:r>
      <w:r w:rsidR="00890016" w:rsidRPr="004A4047">
        <w:rPr>
          <w:rFonts w:ascii="Arial Narrow" w:hAnsi="Arial Narrow"/>
          <w:color w:val="000000" w:themeColor="text1"/>
          <w:sz w:val="22"/>
          <w:szCs w:val="22"/>
        </w:rPr>
        <w:t>2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w siedzibie Starostwa odbyły się  </w:t>
      </w:r>
      <w:r w:rsidR="00336520" w:rsidRPr="004A4047">
        <w:rPr>
          <w:rFonts w:ascii="Arial Narrow" w:hAnsi="Arial Narrow"/>
          <w:color w:val="000000" w:themeColor="text1"/>
          <w:sz w:val="22"/>
          <w:szCs w:val="22"/>
        </w:rPr>
        <w:t>4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spotkania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 xml:space="preserve"> Grupy </w:t>
      </w:r>
      <w:r w:rsidR="00B17F35">
        <w:rPr>
          <w:rFonts w:ascii="Arial Narrow" w:hAnsi="Arial Narrow"/>
          <w:color w:val="000000" w:themeColor="text1"/>
          <w:sz w:val="22"/>
          <w:szCs w:val="22"/>
        </w:rPr>
        <w:t>r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>oboczej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, w których uc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>zestniczy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>ło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 xml:space="preserve">od </w:t>
      </w:r>
      <w:r w:rsidR="004A59D5" w:rsidRPr="004A4047">
        <w:rPr>
          <w:rFonts w:ascii="Arial Narrow" w:hAnsi="Arial Narrow"/>
          <w:color w:val="000000" w:themeColor="text1"/>
          <w:sz w:val="22"/>
          <w:szCs w:val="22"/>
        </w:rPr>
        <w:t>kilkunastu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 xml:space="preserve"> do kilkudziesięciu przedstawicieli 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>organizacji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 xml:space="preserve"> pozarządowych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>, udział w pracach Gru</w:t>
      </w:r>
      <w:r w:rsidR="00BA0BD6" w:rsidRPr="004A4047">
        <w:rPr>
          <w:rFonts w:ascii="Arial Narrow" w:hAnsi="Arial Narrow"/>
          <w:color w:val="000000" w:themeColor="text1"/>
          <w:sz w:val="22"/>
          <w:szCs w:val="22"/>
        </w:rPr>
        <w:t>p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 xml:space="preserve">y </w:t>
      </w:r>
      <w:r w:rsidR="00B17F35">
        <w:rPr>
          <w:rFonts w:ascii="Arial Narrow" w:hAnsi="Arial Narrow"/>
          <w:color w:val="000000" w:themeColor="text1"/>
          <w:sz w:val="22"/>
          <w:szCs w:val="22"/>
        </w:rPr>
        <w:t>r</w:t>
      </w:r>
      <w:r w:rsidR="006906B9" w:rsidRPr="004A4047">
        <w:rPr>
          <w:rFonts w:ascii="Arial Narrow" w:hAnsi="Arial Narrow"/>
          <w:color w:val="000000" w:themeColor="text1"/>
          <w:sz w:val="22"/>
          <w:szCs w:val="22"/>
        </w:rPr>
        <w:t xml:space="preserve">oboczej bierze udział pełnomocnik ds. </w:t>
      </w:r>
      <w:r w:rsidR="00FA3B9F" w:rsidRPr="004A4047">
        <w:rPr>
          <w:rFonts w:ascii="Arial Narrow" w:hAnsi="Arial Narrow"/>
          <w:color w:val="000000" w:themeColor="text1"/>
          <w:sz w:val="22"/>
          <w:szCs w:val="22"/>
        </w:rPr>
        <w:t>współpracy z organizacjami pozarządowymi Pani Ewa Jagodzińska.</w:t>
      </w:r>
    </w:p>
    <w:p w:rsidR="00890016" w:rsidRPr="004A4047" w:rsidRDefault="00890016" w:rsidP="0004509B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2.2.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Lokalna Grupa Działania „Równiny Wołomińskiej”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Powiat Wołomiński przystąpił do Lokalnej Grupy Działania „Równiny Wołomińskiej” (LGDRW) na podstawie deklaracji członka wspierającego z dnia 15 października 2008 r. 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Rada Powiatu Wołomińskiego uchwałą Nr IV-57/2011 z dnia 18 kwietnia 2011 r. podjęła decyzj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ę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 przystąpieniu Powiatu Wołomińskiego do LGDRW w formie członka zwyczajnego. Powiat Wołomiński opłaca roczna składkę członkowską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 kwocie 5.000 zł.</w:t>
      </w:r>
    </w:p>
    <w:p w:rsidR="004A59D5" w:rsidRPr="004A4047" w:rsidRDefault="004A59D5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 2012 r. Powiat</w:t>
      </w:r>
      <w:r w:rsidR="00593F2C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w odpowiedzi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nabór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„Małe Projekty”</w:t>
      </w:r>
      <w:r w:rsidR="00593F2C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złożył dwa wnioski: </w:t>
      </w:r>
    </w:p>
    <w:p w:rsidR="00B13BA7" w:rsidRPr="004A4047" w:rsidRDefault="00B13BA7" w:rsidP="00B13BA7">
      <w:pPr>
        <w:pStyle w:val="Akapitzlist"/>
        <w:numPr>
          <w:ilvl w:val="2"/>
          <w:numId w:val="33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Spędźmy aktywnie czas – budowa placu rekreacyjnego przy Zespo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 xml:space="preserve">le Szkół Specjalnych w Ostrówku – </w:t>
      </w:r>
      <w:r w:rsidR="00BF2378" w:rsidRPr="004A4047">
        <w:rPr>
          <w:rFonts w:ascii="Arial Narrow" w:hAnsi="Arial Narrow"/>
          <w:color w:val="000000" w:themeColor="text1"/>
          <w:sz w:val="22"/>
          <w:szCs w:val="22"/>
        </w:rPr>
        <w:t>wnioskowana kwota dotacji 25.000 zł</w:t>
      </w:r>
      <w:r w:rsidR="00BA0BD6" w:rsidRPr="004A4047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B13BA7" w:rsidRPr="004A4047" w:rsidRDefault="00B13BA7" w:rsidP="00B13BA7">
      <w:pPr>
        <w:pStyle w:val="Akapitzlist"/>
        <w:numPr>
          <w:ilvl w:val="2"/>
          <w:numId w:val="33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Oznakowanie przebiegu tras wycieczkowych na terenie </w:t>
      </w:r>
      <w:r w:rsidR="00433D73" w:rsidRPr="004A404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owiatu </w:t>
      </w:r>
      <w:r w:rsidR="00433D73" w:rsidRPr="004A4047">
        <w:rPr>
          <w:rFonts w:ascii="Arial Narrow" w:hAnsi="Arial Narrow"/>
          <w:color w:val="000000" w:themeColor="text1"/>
          <w:sz w:val="22"/>
          <w:szCs w:val="22"/>
        </w:rPr>
        <w:t>W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ołomińskiego – </w:t>
      </w:r>
      <w:r w:rsidR="00A615FF">
        <w:rPr>
          <w:rFonts w:ascii="Arial Narrow" w:hAnsi="Arial Narrow"/>
          <w:color w:val="000000" w:themeColor="text1"/>
          <w:sz w:val="22"/>
          <w:szCs w:val="22"/>
        </w:rPr>
        <w:t>s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zlak </w:t>
      </w:r>
      <w:proofErr w:type="spellStart"/>
      <w:r w:rsidR="00BA0BD6" w:rsidRPr="004A4047">
        <w:rPr>
          <w:rFonts w:ascii="Arial Narrow" w:hAnsi="Arial Narrow"/>
          <w:color w:val="000000" w:themeColor="text1"/>
          <w:sz w:val="22"/>
          <w:szCs w:val="22"/>
        </w:rPr>
        <w:t>r</w:t>
      </w:r>
      <w:r w:rsidR="00BF2378" w:rsidRPr="004A4047">
        <w:rPr>
          <w:rFonts w:ascii="Arial Narrow" w:hAnsi="Arial Narrow"/>
          <w:color w:val="000000" w:themeColor="text1"/>
          <w:sz w:val="22"/>
          <w:szCs w:val="22"/>
        </w:rPr>
        <w:t>owerowy</w:t>
      </w:r>
      <w:proofErr w:type="spellEnd"/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F2378" w:rsidRPr="004A4047">
        <w:rPr>
          <w:rFonts w:ascii="Arial Narrow" w:hAnsi="Arial Narrow"/>
          <w:color w:val="000000" w:themeColor="text1"/>
          <w:sz w:val="22"/>
          <w:szCs w:val="22"/>
        </w:rPr>
        <w:t>wnioskowana kwota dotacji 25.000 zł.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Do dnia 31 grudnia 2012 r. Powiat nie otrzymał informacji o rozstrzygnięciu konkursu.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2012 r. rozliczono i zakończono realizację 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zadania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„Obchody 91 rocznicy Bitwy Warszawskiej 1920 r. – Ossów 2011”, na którą otrzymano dof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inansowanie w wysokości 7.700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zł. 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Przedstawicielem Powiatu w LGD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RW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jest Pan Grzegorz Grabowski 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doradca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Starosty Wołomińskiego.</w:t>
      </w:r>
    </w:p>
    <w:p w:rsidR="00593F2C" w:rsidRPr="004A4047" w:rsidRDefault="00593F2C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2.3.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Lokalna Grupa Rybacka Zalewu Zegrzyńskiego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A3397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Lokalna Grupa Rybacka Zalewu Zegrzyńskiego powstała w 2011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r. w ramach realizacji Programu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Operacyjnego „Zrównoważony rozwój sektora rybołówstwa i nadbrzeżnych obszarów rybackich 2007-2013", Rada Powiatu Wołomińskiego w dniu 30 listopada 2011 r. podjęła uchwałę o przystąpieniu do LGRZZ, na prawach członka zwyczajnego. Powiat Wołomiński opłaca roczna składkę członkowską w kwocie 5.000 zł.</w:t>
      </w: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W grudniu 2012 r. złożono wniosek aplikacyjny 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zadania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„Turystyczne zagospodarowanie doliny Bugu”</w:t>
      </w:r>
      <w:r w:rsidR="00BF2378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 xml:space="preserve">– </w:t>
      </w:r>
      <w:r w:rsidR="00BF2378" w:rsidRPr="004A4047">
        <w:rPr>
          <w:rFonts w:ascii="Arial Narrow" w:hAnsi="Arial Narrow"/>
          <w:color w:val="000000" w:themeColor="text1"/>
          <w:sz w:val="22"/>
          <w:szCs w:val="22"/>
        </w:rPr>
        <w:t>wnioskowana kwota dotacji 195.500 zł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. Do </w:t>
      </w:r>
      <w:r w:rsidR="008A4FBB" w:rsidRPr="004A4047">
        <w:rPr>
          <w:rFonts w:ascii="Arial Narrow" w:hAnsi="Arial Narrow"/>
          <w:color w:val="000000" w:themeColor="text1"/>
          <w:sz w:val="22"/>
          <w:szCs w:val="22"/>
        </w:rPr>
        <w:t xml:space="preserve">dnia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31 grudnia 2012 r. Powiat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otrzymał informacji o rozstrzygnięciu konkursu.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Przedstawicielem Powiatu w LGRZZ jest Pan Grzegorz Grabowski </w:t>
      </w:r>
      <w:r w:rsidR="00BA0BD6" w:rsidRPr="004A4047">
        <w:rPr>
          <w:rFonts w:ascii="Arial Narrow" w:hAnsi="Arial Narrow"/>
          <w:color w:val="000000" w:themeColor="text1"/>
          <w:sz w:val="22"/>
          <w:szCs w:val="22"/>
        </w:rPr>
        <w:t>doradca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Starosty Wołomińskiego.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2.4.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 xml:space="preserve">Program „DECYDUJMY RAZEM” </w:t>
      </w: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Powiatowy Program Promocji Zatrudnienia Osób Niepełnosprawnych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A3397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W ramach realizacji Programu „Decydujmy Razem”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w lutym 2011 r. w S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tarostwie Powiatowym </w:t>
      </w:r>
      <w:r w:rsidR="002A6915" w:rsidRPr="004A4047">
        <w:rPr>
          <w:rFonts w:ascii="Arial Narrow" w:hAnsi="Arial Narrow"/>
          <w:color w:val="000000" w:themeColor="text1"/>
          <w:sz w:val="22"/>
          <w:szCs w:val="22"/>
        </w:rPr>
        <w:t>w Wołominie powstała Grupa r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obocza ds. polityki publicznej, której celem było opracowanie Powiatowego Programu Promocji Zatrudnienia Osób Niepełnosprawnych. W skład Grupy, która w 2012 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 xml:space="preserve">r.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spotkała się dwukrotnie, wchodzą przedstawiciele </w:t>
      </w:r>
      <w:r w:rsidR="00B17F35">
        <w:rPr>
          <w:rFonts w:ascii="Arial Narrow" w:hAnsi="Arial Narrow"/>
          <w:color w:val="000000" w:themeColor="text1"/>
          <w:sz w:val="22"/>
          <w:szCs w:val="22"/>
        </w:rPr>
        <w:t>Powiatu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, jednostek organizacyjnych Powiatu (PCPR, PUP), ośrodków pomocy społecznej z trenu Powiatu o</w:t>
      </w:r>
      <w:r w:rsidR="00563F07">
        <w:rPr>
          <w:rFonts w:ascii="Arial Narrow" w:hAnsi="Arial Narrow"/>
          <w:color w:val="000000" w:themeColor="text1"/>
          <w:sz w:val="22"/>
          <w:szCs w:val="22"/>
        </w:rPr>
        <w:t>raz 6 organizacji pozarządowych.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Zadania członków Grupy </w:t>
      </w:r>
      <w:r w:rsidR="002A6915" w:rsidRPr="004A4047">
        <w:rPr>
          <w:rFonts w:ascii="Arial Narrow" w:hAnsi="Arial Narrow"/>
          <w:color w:val="000000" w:themeColor="text1"/>
          <w:sz w:val="22"/>
          <w:szCs w:val="22"/>
        </w:rPr>
        <w:t>r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oboczej ds. polityki publicznej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 to uczestnictwo w warsztatach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z ekspertami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i spotkaniach roboczych Grupy, uczestnictwo i współorganizacja dorocznego Lokalnego Forum Partycypacji Społecznej, współtworzenie programu polityki publicznej w wybranym obszarze, współtworzenie projektu społecznej ewaluacji działań opartego o stworzony program polityki publicznej, uczestnictwo w wizytach studyjnych, uczestnictwo w procesie wdrażania, monitoringu i ewaluacji opracowanego programu polityki publicznej wspieranie działań Animatora Partycypacji Społecznej i zespołu ds. partycypacji. W roku 2011 w ramach zespołów roboczych dokonano analizy SWOT, określono cele główne i cele szczegółowe Programu. Konsultacje i wdrożenie projektu Powiatowego Programu Promocji Zatrudnienia Osób Niepełnosprawnych zostały zrealizowane w kwietniu 2012 r. 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Powiatowy Program Promocji Zatrudnienia Osób Niepełnosprawnych został zatwierdzony uchwałą Nr XVI</w:t>
      </w:r>
      <w:r w:rsidR="00593F2C">
        <w:rPr>
          <w:rFonts w:ascii="Arial Narrow" w:hAnsi="Arial Narrow"/>
          <w:color w:val="000000" w:themeColor="text1"/>
          <w:sz w:val="22"/>
          <w:szCs w:val="22"/>
        </w:rPr>
        <w:t>I-169/2012 Rady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Powiatu Wołomińskiego z dnia 24 kwietnia 2012 r. </w:t>
      </w:r>
    </w:p>
    <w:p w:rsidR="00B13BA7" w:rsidRPr="004A4047" w:rsidRDefault="00B13BA7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Realizację projektu koordynuje Pan Rafał Grześkiewicz</w:t>
      </w:r>
      <w:r w:rsidR="00B17F3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17F35" w:rsidRPr="004A4047">
        <w:rPr>
          <w:rFonts w:ascii="Arial Narrow" w:hAnsi="Arial Narrow"/>
          <w:color w:val="000000" w:themeColor="text1"/>
          <w:sz w:val="22"/>
          <w:szCs w:val="22"/>
        </w:rPr>
        <w:t>pracownik Wydziału Obsługi Zarządu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433D73" w:rsidRPr="004A4047" w:rsidRDefault="00433D73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256036" w:rsidP="0025603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A4047">
        <w:rPr>
          <w:rFonts w:ascii="Arial Narrow" w:hAnsi="Arial Narrow"/>
          <w:b/>
          <w:color w:val="000000"/>
          <w:sz w:val="22"/>
          <w:szCs w:val="22"/>
        </w:rPr>
        <w:t xml:space="preserve">2.5. </w:t>
      </w:r>
      <w:r w:rsidRPr="004A4047">
        <w:rPr>
          <w:rFonts w:ascii="Arial Narrow" w:hAnsi="Arial Narrow"/>
          <w:b/>
          <w:color w:val="000000"/>
          <w:sz w:val="22"/>
          <w:szCs w:val="22"/>
        </w:rPr>
        <w:tab/>
      </w:r>
      <w:r w:rsidR="00B13BA7" w:rsidRPr="004A4047">
        <w:rPr>
          <w:rFonts w:ascii="Arial Narrow" w:hAnsi="Arial Narrow"/>
          <w:b/>
          <w:color w:val="000000"/>
          <w:sz w:val="22"/>
          <w:szCs w:val="22"/>
        </w:rPr>
        <w:t>Program polityki prorodzinnej w Powiecie Wołomińskim „TAKrodzina.pl”</w:t>
      </w:r>
    </w:p>
    <w:p w:rsidR="00256036" w:rsidRPr="004A4047" w:rsidRDefault="00256036" w:rsidP="00B13BA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56036" w:rsidRPr="004A4047" w:rsidRDefault="00B13BA7" w:rsidP="00593F2C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2012 r. pracownicy Wydziału </w:t>
      </w:r>
      <w:r w:rsidR="00256036" w:rsidRPr="004A4047">
        <w:rPr>
          <w:rFonts w:ascii="Arial Narrow" w:hAnsi="Arial Narrow"/>
          <w:color w:val="000000" w:themeColor="text1"/>
          <w:sz w:val="22"/>
          <w:szCs w:val="22"/>
        </w:rPr>
        <w:t xml:space="preserve">Obsługi Zarządu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uczestniczyli w pracach nad utworzeniem Programu polityki prorodzinnej w Powiecie Wołomińskim „TAKrodzina.pl”. Głównym celem </w:t>
      </w:r>
      <w:r w:rsidR="002A6915" w:rsidRPr="004A404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rogramu jest tworzenie warunków do dbania </w:t>
      </w:r>
      <w:r w:rsidR="00593F2C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 dobro, trwałość i wszechstronny rozwój rodziny, a także promowanie modelu rodziny z dziećmi i kształtowanie pozytywnego jej wizerunku. </w:t>
      </w:r>
    </w:p>
    <w:p w:rsidR="00256036" w:rsidRPr="004A4047" w:rsidRDefault="00256036" w:rsidP="0025603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13BA7" w:rsidRPr="004A4047" w:rsidRDefault="00B13BA7" w:rsidP="0025603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celu uspołecznienia procesu koordynacji wdrażania Programu została powołana Rada ds. Rodziny, w skład której weszli przedstawiciele: Powiatu, gmin z terenu </w:t>
      </w:r>
      <w:r w:rsidR="002A6915" w:rsidRPr="004A4047">
        <w:rPr>
          <w:rFonts w:ascii="Arial Narrow" w:hAnsi="Arial Narrow"/>
          <w:color w:val="000000" w:themeColor="text1"/>
          <w:sz w:val="22"/>
          <w:szCs w:val="22"/>
        </w:rPr>
        <w:t>P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owiatu, </w:t>
      </w:r>
      <w:r w:rsidR="00B17F35">
        <w:rPr>
          <w:rFonts w:ascii="Arial Narrow" w:hAnsi="Arial Narrow"/>
          <w:color w:val="000000" w:themeColor="text1"/>
          <w:sz w:val="22"/>
          <w:szCs w:val="22"/>
        </w:rPr>
        <w:t>jednostek organizacyjnych powiatu (PCPR, PUP)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, lokalnych stowarzyszeń i fundacji działających na rzecz rodziny.</w:t>
      </w:r>
    </w:p>
    <w:p w:rsidR="00256036" w:rsidRPr="004A4047" w:rsidRDefault="00256036" w:rsidP="0025603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56036" w:rsidRPr="004A4047" w:rsidRDefault="00256036" w:rsidP="0025603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2.6.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Pozostałe działania podejmowane we współpracy bądź na rzecz organizacji pozarządowych</w:t>
      </w:r>
    </w:p>
    <w:p w:rsidR="00256036" w:rsidRPr="004A4047" w:rsidRDefault="00256036" w:rsidP="0025603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D795C" w:rsidRPr="00A33977" w:rsidRDefault="002A6915" w:rsidP="00A615FF">
      <w:pPr>
        <w:pStyle w:val="Akapitzlist"/>
        <w:numPr>
          <w:ilvl w:val="0"/>
          <w:numId w:val="12"/>
        </w:numPr>
        <w:spacing w:after="120"/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U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dział p</w:t>
      </w:r>
      <w:r w:rsidR="00256036" w:rsidRPr="004A4047">
        <w:rPr>
          <w:rFonts w:ascii="Arial Narrow" w:hAnsi="Arial Narrow"/>
          <w:color w:val="000000" w:themeColor="text1"/>
          <w:sz w:val="22"/>
          <w:szCs w:val="22"/>
        </w:rPr>
        <w:t>rzeds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tawicieli</w:t>
      </w:r>
      <w:r w:rsidR="00256036" w:rsidRPr="004A4047">
        <w:rPr>
          <w:rFonts w:ascii="Arial Narrow" w:hAnsi="Arial Narrow"/>
          <w:color w:val="000000" w:themeColor="text1"/>
          <w:sz w:val="22"/>
          <w:szCs w:val="22"/>
        </w:rPr>
        <w:t xml:space="preserve"> lokalnych organizacji pozarządowych </w:t>
      </w:r>
      <w:r w:rsidR="00DC6E06" w:rsidRPr="004A404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256036" w:rsidRPr="004A4047">
        <w:rPr>
          <w:rFonts w:ascii="Arial Narrow" w:hAnsi="Arial Narrow"/>
          <w:color w:val="000000" w:themeColor="text1"/>
          <w:sz w:val="22"/>
          <w:szCs w:val="22"/>
        </w:rPr>
        <w:t xml:space="preserve">pracach nad zakresem wniosku: „Budowa miejskiego obszaru funkcjonalnego Cud nad Wisłą” w ramach Konkursu dotacji dla jednostek samorządu terytorialnego oraz zrzeszeń jednostek samorządu terytorialnego na działania wspierające jednostki samorządu terytorialnego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="00256036" w:rsidRPr="00A33977">
        <w:rPr>
          <w:rFonts w:ascii="Arial Narrow" w:hAnsi="Arial Narrow"/>
          <w:color w:val="000000" w:themeColor="text1"/>
          <w:sz w:val="22"/>
          <w:szCs w:val="22"/>
        </w:rPr>
        <w:t>w zakresie planowania miejskich obszarów funkcjonalnych ogłoszonego przez Ministerstwo Rozwoju Regionalnego w ramach projektu Pomocy Technicznej</w:t>
      </w:r>
      <w:r w:rsidRPr="00A3397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256036" w:rsidRDefault="002A6915" w:rsidP="00A615F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bCs/>
          <w:color w:val="000000"/>
          <w:sz w:val="22"/>
          <w:szCs w:val="22"/>
        </w:rPr>
        <w:t>U</w:t>
      </w:r>
      <w:r w:rsidR="005D795C" w:rsidRPr="004A4047">
        <w:rPr>
          <w:rFonts w:ascii="Arial Narrow" w:hAnsi="Arial Narrow"/>
          <w:bCs/>
          <w:color w:val="000000"/>
          <w:sz w:val="22"/>
          <w:szCs w:val="22"/>
        </w:rPr>
        <w:t xml:space="preserve">dział 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>Koł</w:t>
      </w:r>
      <w:r w:rsidR="005D795C" w:rsidRPr="004A4047">
        <w:rPr>
          <w:rFonts w:ascii="Arial Narrow" w:hAnsi="Arial Narrow"/>
          <w:bCs/>
          <w:color w:val="000000"/>
          <w:sz w:val="22"/>
          <w:szCs w:val="22"/>
        </w:rPr>
        <w:t>a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 Gospodyń Wiejskich z Równego </w:t>
      </w:r>
      <w:r w:rsidR="005D795C" w:rsidRPr="004A4047">
        <w:rPr>
          <w:rFonts w:ascii="Arial Narrow" w:hAnsi="Arial Narrow"/>
          <w:bCs/>
          <w:color w:val="000000"/>
          <w:sz w:val="22"/>
          <w:szCs w:val="22"/>
        </w:rPr>
        <w:t>(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>stanowisko promocyjne wraz z poczęstunkiem dla gości) w ramach Konferencji pt. „Geobezpieczeństwo i gospodarka wodna w powiatach – na przykładzie powiatu wołomińskiego”, zorganizowanej przez Starostwo Powiatowe w Wołominie i Państwowy Instytut Geologiczny, w Warszawie w dniu 25</w:t>
      </w:r>
      <w:r w:rsidR="00200BAB" w:rsidRPr="004A4047">
        <w:rPr>
          <w:rFonts w:ascii="Arial Narrow" w:hAnsi="Arial Narrow"/>
          <w:bCs/>
          <w:color w:val="000000"/>
          <w:sz w:val="22"/>
          <w:szCs w:val="22"/>
        </w:rPr>
        <w:t xml:space="preserve"> maja 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2012 r.  </w:t>
      </w:r>
    </w:p>
    <w:p w:rsidR="00A615FF" w:rsidRPr="00A615FF" w:rsidRDefault="00A615FF" w:rsidP="00A615FF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 Narrow" w:hAnsi="Arial Narrow"/>
          <w:bCs/>
          <w:color w:val="000000"/>
          <w:sz w:val="12"/>
          <w:szCs w:val="22"/>
        </w:rPr>
      </w:pPr>
    </w:p>
    <w:p w:rsidR="00A615FF" w:rsidRPr="004A4047" w:rsidRDefault="00A615FF" w:rsidP="00A615FF">
      <w:pPr>
        <w:pStyle w:val="Akapitzlist"/>
        <w:numPr>
          <w:ilvl w:val="0"/>
          <w:numId w:val="15"/>
        </w:numPr>
        <w:spacing w:after="1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Udział przedstawicieli Powiatu w zorganizowanym w dniu 16 czerwca 2012 r. w Wołominie przez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Zielonkowskie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Forum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Samorządowe,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Mazowieckie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Forum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Biznesu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Nauki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i Kultury z Wołomina oraz Fundację „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Zwierzaki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potrzebie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” </w:t>
      </w:r>
      <w:r w:rsidR="00B17F35">
        <w:rPr>
          <w:rFonts w:ascii="Arial Narrow" w:hAnsi="Arial Narrow"/>
          <w:color w:val="000000" w:themeColor="text1"/>
          <w:sz w:val="22"/>
          <w:szCs w:val="22"/>
        </w:rPr>
        <w:t xml:space="preserve">z Wołomina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„Pikniku organizacji pozarządowych TRZECIA STRONA”.</w:t>
      </w:r>
    </w:p>
    <w:p w:rsidR="00256036" w:rsidRPr="004A4047" w:rsidRDefault="002A6915" w:rsidP="0025603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363" w:hanging="284"/>
        <w:contextualSpacing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bCs/>
          <w:color w:val="000000"/>
          <w:sz w:val="22"/>
          <w:szCs w:val="22"/>
        </w:rPr>
        <w:t>W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 ramac</w:t>
      </w:r>
      <w:r w:rsidR="00A615FF">
        <w:rPr>
          <w:rFonts w:ascii="Arial Narrow" w:hAnsi="Arial Narrow"/>
          <w:bCs/>
          <w:color w:val="000000"/>
          <w:sz w:val="22"/>
          <w:szCs w:val="22"/>
        </w:rPr>
        <w:t>h zorganizowanego przez Wydział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 Ochrony Środowiska </w:t>
      </w:r>
      <w:r w:rsidR="00DD76E9" w:rsidRPr="004A4047">
        <w:rPr>
          <w:rFonts w:ascii="Arial Narrow" w:hAnsi="Arial Narrow"/>
          <w:bCs/>
          <w:color w:val="000000"/>
          <w:sz w:val="22"/>
          <w:szCs w:val="22"/>
        </w:rPr>
        <w:t>w dniu 15</w:t>
      </w:r>
      <w:r w:rsidR="00200BAB" w:rsidRPr="004A4047">
        <w:rPr>
          <w:rFonts w:ascii="Arial Narrow" w:hAnsi="Arial Narrow"/>
          <w:bCs/>
          <w:color w:val="000000"/>
          <w:sz w:val="22"/>
          <w:szCs w:val="22"/>
        </w:rPr>
        <w:t xml:space="preserve"> września </w:t>
      </w:r>
      <w:r w:rsidR="00DD76E9" w:rsidRPr="004A4047">
        <w:rPr>
          <w:rFonts w:ascii="Arial Narrow" w:hAnsi="Arial Narrow"/>
          <w:bCs/>
          <w:color w:val="000000"/>
          <w:sz w:val="22"/>
          <w:szCs w:val="22"/>
        </w:rPr>
        <w:t xml:space="preserve">2012 r. </w:t>
      </w:r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>„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>Rajdu rowerowego na orientację Kuligów 2012</w:t>
      </w:r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>”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, udział wzięły: </w:t>
      </w:r>
    </w:p>
    <w:p w:rsidR="00256036" w:rsidRPr="004A4047" w:rsidRDefault="00256036" w:rsidP="00256036">
      <w:pPr>
        <w:pStyle w:val="Akapitzlist"/>
        <w:widowControl w:val="0"/>
        <w:numPr>
          <w:ilvl w:val="1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720"/>
        <w:contextualSpacing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bCs/>
          <w:color w:val="000000"/>
          <w:sz w:val="22"/>
          <w:szCs w:val="22"/>
        </w:rPr>
        <w:t>Fundacja Dziedzictwo Nadbużańskie</w:t>
      </w:r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 xml:space="preserve"> z Kuligowa </w:t>
      </w:r>
      <w:r w:rsidRPr="004A4047">
        <w:rPr>
          <w:rFonts w:ascii="Arial Narrow" w:hAnsi="Arial Narrow"/>
          <w:bCs/>
          <w:color w:val="000000"/>
          <w:sz w:val="22"/>
          <w:szCs w:val="22"/>
        </w:rPr>
        <w:t xml:space="preserve">– udostępnienie Skansenu </w:t>
      </w:r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 xml:space="preserve">w Kuligowie </w:t>
      </w:r>
      <w:r w:rsidRPr="004A4047">
        <w:rPr>
          <w:rFonts w:ascii="Arial Narrow" w:hAnsi="Arial Narrow"/>
          <w:bCs/>
          <w:color w:val="000000"/>
          <w:sz w:val="22"/>
          <w:szCs w:val="22"/>
        </w:rPr>
        <w:t>dla potrzeb organizacji startu i zakończenia Rajdu,</w:t>
      </w:r>
    </w:p>
    <w:p w:rsidR="00256036" w:rsidRPr="004A4047" w:rsidRDefault="00256036" w:rsidP="00A615FF">
      <w:pPr>
        <w:pStyle w:val="Akapitzlist"/>
        <w:widowControl w:val="0"/>
        <w:numPr>
          <w:ilvl w:val="1"/>
          <w:numId w:val="1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bCs/>
          <w:color w:val="000000"/>
          <w:sz w:val="22"/>
          <w:szCs w:val="22"/>
        </w:rPr>
        <w:t xml:space="preserve">Stowarzyszenie Miłośników </w:t>
      </w:r>
      <w:proofErr w:type="spellStart"/>
      <w:r w:rsidRPr="004A4047">
        <w:rPr>
          <w:rFonts w:ascii="Arial Narrow" w:hAnsi="Arial Narrow"/>
          <w:bCs/>
          <w:color w:val="000000"/>
          <w:sz w:val="22"/>
          <w:szCs w:val="22"/>
        </w:rPr>
        <w:t>Urli</w:t>
      </w:r>
      <w:proofErr w:type="spellEnd"/>
      <w:r w:rsidRPr="004A404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 xml:space="preserve">z </w:t>
      </w:r>
      <w:proofErr w:type="spellStart"/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>Urli</w:t>
      </w:r>
      <w:proofErr w:type="spellEnd"/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4A4047">
        <w:rPr>
          <w:rFonts w:ascii="Arial Narrow" w:hAnsi="Arial Narrow"/>
          <w:bCs/>
          <w:color w:val="000000"/>
          <w:sz w:val="22"/>
          <w:szCs w:val="22"/>
        </w:rPr>
        <w:t>– nagłośnienie i występ Eko-kabaretu</w:t>
      </w:r>
      <w:r w:rsidR="002A6915" w:rsidRPr="004A4047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A615FF" w:rsidRPr="004A4047" w:rsidRDefault="00A615FF" w:rsidP="00A615FF">
      <w:pPr>
        <w:pStyle w:val="Akapitzlist"/>
        <w:numPr>
          <w:ilvl w:val="0"/>
          <w:numId w:val="15"/>
        </w:numPr>
        <w:ind w:right="-142"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lastRenderedPageBreak/>
        <w:t>Udział organizacji pozarządowych w obchodach Dni Powiatu Wołomińskiego</w:t>
      </w:r>
    </w:p>
    <w:p w:rsidR="00A615FF" w:rsidRPr="004A4047" w:rsidRDefault="00A615FF" w:rsidP="00A615FF">
      <w:pPr>
        <w:ind w:right="-142" w:firstLine="363"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 xml:space="preserve">Powiatowym Pikniku Rodzinnym „Świadoma i Aktywna </w:t>
      </w:r>
      <w:proofErr w:type="spellStart"/>
      <w:r w:rsidRPr="004A4047">
        <w:rPr>
          <w:rFonts w:ascii="Arial Narrow" w:hAnsi="Arial Narrow"/>
          <w:sz w:val="22"/>
          <w:szCs w:val="22"/>
        </w:rPr>
        <w:t>Rodzina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” </w:t>
      </w:r>
    </w:p>
    <w:p w:rsidR="00A615FF" w:rsidRPr="004A4047" w:rsidRDefault="00A615FF" w:rsidP="00A615FF">
      <w:pPr>
        <w:spacing w:after="120"/>
        <w:ind w:right="-142" w:firstLine="363"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 xml:space="preserve">termin: 29 września 2013 r., miejsce: parking </w:t>
      </w:r>
      <w:proofErr w:type="spellStart"/>
      <w:r w:rsidRPr="004A4047">
        <w:rPr>
          <w:rFonts w:ascii="Arial Narrow" w:hAnsi="Arial Narrow"/>
          <w:sz w:val="22"/>
          <w:szCs w:val="22"/>
        </w:rPr>
        <w:t>przy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 Starostwie i Urzędzie Miejskim w Wołominie.</w:t>
      </w:r>
    </w:p>
    <w:p w:rsidR="00433D73" w:rsidRPr="004A4047" w:rsidRDefault="002A6915" w:rsidP="00A615FF">
      <w:pPr>
        <w:numPr>
          <w:ilvl w:val="0"/>
          <w:numId w:val="15"/>
        </w:numPr>
        <w:spacing w:after="1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bCs/>
          <w:color w:val="000000"/>
          <w:sz w:val="22"/>
          <w:szCs w:val="22"/>
        </w:rPr>
        <w:t>W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e współpracy z Towarzystwem Turystów Krajoznawców i Przyrodników z Warszawy, w Starostwie Powiatowym </w:t>
      </w:r>
      <w:r w:rsidR="00A33977">
        <w:rPr>
          <w:rFonts w:ascii="Arial Narrow" w:hAnsi="Arial Narrow"/>
          <w:bCs/>
          <w:color w:val="000000"/>
          <w:sz w:val="22"/>
          <w:szCs w:val="22"/>
        </w:rPr>
        <w:br/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w Wołominie zorganizowano szkolenie </w:t>
      </w:r>
      <w:r w:rsidR="005D795C" w:rsidRPr="004A4047">
        <w:rPr>
          <w:rFonts w:ascii="Arial Narrow" w:hAnsi="Arial Narrow"/>
          <w:bCs/>
          <w:color w:val="000000"/>
          <w:sz w:val="22"/>
          <w:szCs w:val="22"/>
        </w:rPr>
        <w:t xml:space="preserve">dla organizacji pozarządowych </w:t>
      </w:r>
      <w:r w:rsidR="00256036" w:rsidRPr="004A4047">
        <w:rPr>
          <w:rFonts w:ascii="Arial Narrow" w:hAnsi="Arial Narrow"/>
          <w:bCs/>
          <w:color w:val="000000"/>
          <w:sz w:val="22"/>
          <w:szCs w:val="22"/>
        </w:rPr>
        <w:t xml:space="preserve">nt. Projektowania i znakowania szlaków turystycznych. </w:t>
      </w:r>
    </w:p>
    <w:p w:rsidR="00A33977" w:rsidRPr="00A33977" w:rsidRDefault="00256036" w:rsidP="00433D73">
      <w:pPr>
        <w:numPr>
          <w:ilvl w:val="0"/>
          <w:numId w:val="15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 xml:space="preserve">W 2012 r. odbyły się dwa posiedzenia </w:t>
      </w:r>
      <w:r w:rsidRPr="004A4047">
        <w:rPr>
          <w:rFonts w:ascii="Arial Narrow" w:hAnsi="Arial Narrow"/>
          <w:color w:val="000000"/>
          <w:sz w:val="22"/>
          <w:szCs w:val="22"/>
        </w:rPr>
        <w:t>Powiatowego Zespołu Koordynującego realizację Narodowego Programu Ochrony Zdrowia Psychicznego w Powiecie Wołomińskim, w skład którego wchodzą przedstawiciele organizacji pozarządowych. Zespół pracował nad projektem Powiatowego Programu Ochrony Zdrowia Psychicznego</w:t>
      </w:r>
      <w:r w:rsidRPr="004A4047">
        <w:rPr>
          <w:rFonts w:ascii="Arial Narrow" w:hAnsi="Arial Narrow"/>
          <w:sz w:val="22"/>
          <w:szCs w:val="22"/>
        </w:rPr>
        <w:t xml:space="preserve"> na lata 2012-2015, który został poddany konsultacjom społecznym na przełomie września i października 2012 r. </w:t>
      </w:r>
    </w:p>
    <w:p w:rsidR="00433D73" w:rsidRPr="004A4047" w:rsidRDefault="00256036" w:rsidP="00A615FF">
      <w:pPr>
        <w:spacing w:after="120"/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Po przeprowadzonych konsultacjach, Program został przyjęty uchwałą nr XX-244/2012 Rady Powiatu Wołomińskiego z dnia 25</w:t>
      </w:r>
      <w:r w:rsidR="00200BAB" w:rsidRPr="004A4047">
        <w:rPr>
          <w:rFonts w:ascii="Arial Narrow" w:hAnsi="Arial Narrow"/>
          <w:sz w:val="22"/>
          <w:szCs w:val="22"/>
        </w:rPr>
        <w:t xml:space="preserve"> października </w:t>
      </w:r>
      <w:r w:rsidRPr="004A4047">
        <w:rPr>
          <w:rFonts w:ascii="Arial Narrow" w:hAnsi="Arial Narrow"/>
          <w:sz w:val="22"/>
          <w:szCs w:val="22"/>
        </w:rPr>
        <w:t>2012 r. Pracę Zespołu koordynuje Wydział Ochrony Zdrowia i Polityki Społecznej.</w:t>
      </w:r>
    </w:p>
    <w:p w:rsidR="00DD76E9" w:rsidRPr="004A4047" w:rsidRDefault="00256036" w:rsidP="00A615FF">
      <w:pPr>
        <w:numPr>
          <w:ilvl w:val="0"/>
          <w:numId w:val="15"/>
        </w:numPr>
        <w:spacing w:after="1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W październiku 2012 r., w ramach realizacji Programu Ochrony Zdrowia Psychicznego dla Powiatu Wołomińskiego, Wydział Ochrony Zdrowia i Polityki Społecznej we współpracy z działającą przy PCPR Specjalistyczną Poradnią Rodzinną oraz członkami Polskiego Towarzystwa Psychoanalitycznego</w:t>
      </w:r>
      <w:r w:rsidRPr="004A4047">
        <w:rPr>
          <w:rFonts w:ascii="Arial Narrow" w:hAnsi="Arial Narrow"/>
          <w:bCs/>
          <w:sz w:val="22"/>
          <w:szCs w:val="22"/>
        </w:rPr>
        <w:t xml:space="preserve"> </w:t>
      </w:r>
      <w:r w:rsidRPr="004A4047">
        <w:rPr>
          <w:rFonts w:ascii="Arial Narrow" w:hAnsi="Arial Narrow"/>
          <w:sz w:val="22"/>
          <w:szCs w:val="22"/>
        </w:rPr>
        <w:t>zorganizował konferencję pt. „Umiejętności psychoterapeutyczne w</w:t>
      </w:r>
      <w:r w:rsidR="00A33977">
        <w:rPr>
          <w:rFonts w:ascii="Arial Narrow" w:hAnsi="Arial Narrow"/>
          <w:sz w:val="22"/>
          <w:szCs w:val="22"/>
        </w:rPr>
        <w:t xml:space="preserve"> pracy nauczyciela, wychowawcy </w:t>
      </w:r>
      <w:r w:rsidRPr="004A4047">
        <w:rPr>
          <w:rFonts w:ascii="Arial Narrow" w:hAnsi="Arial Narrow"/>
          <w:sz w:val="22"/>
          <w:szCs w:val="22"/>
        </w:rPr>
        <w:t>i pedagoga szkolnego”. Osoby zainteresowane mogły wziąć również udział w prowadzonych  przez specjalistów Polskiego Towarzystwa Psychoanalitycznego  seminariach oraz superwizjach  poświęconych rozwijaniu umiejętności psychologicznych wśród profesjonalistów pracujących z dziećmi  i młodzieżą, poszerzeniu wiedzy na temat zaburzeń psychicznych i możliwości udzielania pomocy oraz opieki psychoterapeutycznej</w:t>
      </w:r>
      <w:r w:rsidR="00433D73" w:rsidRPr="004A4047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256036" w:rsidRPr="004A4047" w:rsidRDefault="00433D73" w:rsidP="00DD76E9">
      <w:pPr>
        <w:numPr>
          <w:ilvl w:val="0"/>
          <w:numId w:val="15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Przedstawiciele Powiatowego Centrum Pomocy Rodzinie uczestniczyli</w:t>
      </w:r>
      <w:r w:rsidR="00256036" w:rsidRPr="004A4047">
        <w:rPr>
          <w:rFonts w:ascii="Arial Narrow" w:hAnsi="Arial Narrow"/>
          <w:sz w:val="22"/>
          <w:szCs w:val="22"/>
        </w:rPr>
        <w:t xml:space="preserve"> w spotkaniach organizowanych przez organizacje </w:t>
      </w:r>
      <w:r w:rsidRPr="004A4047">
        <w:rPr>
          <w:rFonts w:ascii="Arial Narrow" w:hAnsi="Arial Narrow"/>
          <w:sz w:val="22"/>
          <w:szCs w:val="22"/>
        </w:rPr>
        <w:t xml:space="preserve">pozarządowe </w:t>
      </w:r>
      <w:r w:rsidR="00256036" w:rsidRPr="004A4047">
        <w:rPr>
          <w:rFonts w:ascii="Arial Narrow" w:hAnsi="Arial Narrow"/>
          <w:sz w:val="22"/>
          <w:szCs w:val="22"/>
        </w:rPr>
        <w:t xml:space="preserve">z terenu </w:t>
      </w:r>
      <w:r w:rsidRPr="004A4047">
        <w:rPr>
          <w:rFonts w:ascii="Arial Narrow" w:hAnsi="Arial Narrow"/>
          <w:sz w:val="22"/>
          <w:szCs w:val="22"/>
        </w:rPr>
        <w:t>P</w:t>
      </w:r>
      <w:r w:rsidR="00256036" w:rsidRPr="004A4047">
        <w:rPr>
          <w:rFonts w:ascii="Arial Narrow" w:hAnsi="Arial Narrow"/>
          <w:sz w:val="22"/>
          <w:szCs w:val="22"/>
        </w:rPr>
        <w:t xml:space="preserve">owiatu (m.in. Polski Związek Niewidomych Koło w Wołominie, </w:t>
      </w:r>
      <w:r w:rsidR="00DC6E06" w:rsidRPr="004A4047">
        <w:rPr>
          <w:rFonts w:ascii="Arial Narrow" w:hAnsi="Arial Narrow"/>
          <w:color w:val="000000" w:themeColor="text1"/>
          <w:sz w:val="22"/>
          <w:szCs w:val="22"/>
        </w:rPr>
        <w:t>Drewnickie Stowarzyszenie Rodzin i Osób z Zaburzeniami Psychicznymi</w:t>
      </w:r>
      <w:r w:rsidR="00256036" w:rsidRPr="004A4047">
        <w:rPr>
          <w:rFonts w:ascii="Arial Narrow" w:hAnsi="Arial Narrow"/>
          <w:sz w:val="22"/>
          <w:szCs w:val="22"/>
        </w:rPr>
        <w:t xml:space="preserve"> „Empatia”</w:t>
      </w:r>
      <w:r w:rsidR="00DD76E9" w:rsidRPr="004A4047">
        <w:rPr>
          <w:rFonts w:ascii="Arial Narrow" w:hAnsi="Arial Narrow"/>
          <w:sz w:val="22"/>
          <w:szCs w:val="22"/>
        </w:rPr>
        <w:t xml:space="preserve"> z Ząbek</w:t>
      </w:r>
      <w:r w:rsidR="00256036" w:rsidRPr="004A4047">
        <w:rPr>
          <w:rFonts w:ascii="Arial Narrow" w:hAnsi="Arial Narrow"/>
          <w:sz w:val="22"/>
          <w:szCs w:val="22"/>
        </w:rPr>
        <w:t>, Fundacja Pomocy Dzieciom, Młodzieży i Rodzinie „Słyszę-Mówię</w:t>
      </w:r>
      <w:r w:rsidRPr="004A4047">
        <w:rPr>
          <w:rFonts w:ascii="Arial Narrow" w:hAnsi="Arial Narrow"/>
          <w:sz w:val="22"/>
          <w:szCs w:val="22"/>
        </w:rPr>
        <w:t>-</w:t>
      </w:r>
      <w:r w:rsidR="00256036" w:rsidRPr="004A4047">
        <w:rPr>
          <w:rFonts w:ascii="Arial Narrow" w:hAnsi="Arial Narrow"/>
          <w:sz w:val="22"/>
          <w:szCs w:val="22"/>
        </w:rPr>
        <w:t>Czuję”), na których były om</w:t>
      </w:r>
      <w:r w:rsidR="00A33977">
        <w:rPr>
          <w:rFonts w:ascii="Arial Narrow" w:hAnsi="Arial Narrow"/>
          <w:sz w:val="22"/>
          <w:szCs w:val="22"/>
        </w:rPr>
        <w:t>awiane potrzeby środowiska osób</w:t>
      </w:r>
      <w:r w:rsidR="005A7499">
        <w:rPr>
          <w:rFonts w:ascii="Arial Narrow" w:hAnsi="Arial Narrow"/>
          <w:sz w:val="22"/>
          <w:szCs w:val="22"/>
        </w:rPr>
        <w:t xml:space="preserve"> </w:t>
      </w:r>
      <w:r w:rsidR="00A615FF">
        <w:rPr>
          <w:rFonts w:ascii="Arial Narrow" w:hAnsi="Arial Narrow"/>
          <w:sz w:val="22"/>
          <w:szCs w:val="22"/>
        </w:rPr>
        <w:t xml:space="preserve">niepełno </w:t>
      </w:r>
      <w:proofErr w:type="spellStart"/>
      <w:r w:rsidR="00A615FF">
        <w:rPr>
          <w:rFonts w:ascii="Arial Narrow" w:hAnsi="Arial Narrow"/>
          <w:sz w:val="22"/>
          <w:szCs w:val="22"/>
        </w:rPr>
        <w:t>spraw-</w:t>
      </w:r>
      <w:r w:rsidR="00256036" w:rsidRPr="004A4047">
        <w:rPr>
          <w:rFonts w:ascii="Arial Narrow" w:hAnsi="Arial Narrow"/>
          <w:sz w:val="22"/>
          <w:szCs w:val="22"/>
        </w:rPr>
        <w:t>nych</w:t>
      </w:r>
      <w:proofErr w:type="spellEnd"/>
      <w:r w:rsidR="00256036" w:rsidRPr="004A4047">
        <w:rPr>
          <w:rFonts w:ascii="Arial Narrow" w:hAnsi="Arial Narrow"/>
          <w:sz w:val="22"/>
          <w:szCs w:val="22"/>
        </w:rPr>
        <w:t xml:space="preserve"> i ich rodzin, formy prowadzonej działalności oraz perspektywy integrowania się środowiska.</w:t>
      </w:r>
    </w:p>
    <w:p w:rsidR="00256036" w:rsidRPr="004A4047" w:rsidRDefault="00256036" w:rsidP="0004509B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A6915" w:rsidRPr="004A4047" w:rsidRDefault="002A6915" w:rsidP="0004509B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4587A" w:rsidRPr="004A4047" w:rsidRDefault="0004509B" w:rsidP="0004509B">
      <w:pPr>
        <w:ind w:left="705" w:hanging="705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3.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922FB1" w:rsidRPr="004A4047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rowadzenie konsultacji społecznych projektów dokumentów i aktów prawnych dotyczących współpracy z organizacjami pozarządowymi</w:t>
      </w:r>
    </w:p>
    <w:p w:rsidR="00D4587A" w:rsidRPr="004A4047" w:rsidRDefault="00D4587A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34F6D" w:rsidRPr="004A4047" w:rsidRDefault="00D4587A" w:rsidP="00614079">
      <w:pPr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2012 r. przeprowadzono </w:t>
      </w:r>
      <w:r w:rsidR="007F52BF" w:rsidRPr="004A4047">
        <w:rPr>
          <w:rFonts w:ascii="Arial Narrow" w:hAnsi="Arial Narrow"/>
          <w:color w:val="000000" w:themeColor="text1"/>
          <w:sz w:val="22"/>
          <w:szCs w:val="22"/>
        </w:rPr>
        <w:t>21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konsultacji</w:t>
      </w:r>
      <w:r w:rsidR="007F52BF" w:rsidRPr="004A4047">
        <w:rPr>
          <w:rFonts w:ascii="Arial Narrow" w:hAnsi="Arial Narrow"/>
          <w:color w:val="000000" w:themeColor="text1"/>
          <w:sz w:val="22"/>
          <w:szCs w:val="22"/>
        </w:rPr>
        <w:t xml:space="preserve"> społecznych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projektów uchwał Rady Powiatu Wołomińskiego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34F6D" w:rsidRPr="004A4047">
        <w:rPr>
          <w:rFonts w:ascii="Arial Narrow" w:hAnsi="Arial Narrow"/>
          <w:color w:val="000000"/>
          <w:sz w:val="22"/>
          <w:szCs w:val="22"/>
        </w:rPr>
        <w:t>Najczęściej wykorzystywane formy konsultacji:</w:t>
      </w:r>
    </w:p>
    <w:p w:rsidR="00E34F6D" w:rsidRPr="004A4047" w:rsidRDefault="00E34F6D" w:rsidP="00545425">
      <w:pPr>
        <w:pStyle w:val="Akapitzlist"/>
        <w:numPr>
          <w:ilvl w:val="1"/>
          <w:numId w:val="23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 xml:space="preserve">publikacja na stronach 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internetowych </w:t>
      </w:r>
      <w:hyperlink r:id="rId8" w:history="1">
        <w:r w:rsidRPr="004A4047">
          <w:rPr>
            <w:rStyle w:val="Hipercze"/>
            <w:rFonts w:ascii="Arial Narrow" w:hAnsi="Arial Narrow"/>
            <w:sz w:val="22"/>
            <w:szCs w:val="22"/>
          </w:rPr>
          <w:t>www.powiat-wolominski.pl</w:t>
        </w:r>
      </w:hyperlink>
      <w:r w:rsidRPr="004A4047">
        <w:rPr>
          <w:rFonts w:ascii="Arial Narrow" w:hAnsi="Arial Narrow"/>
          <w:sz w:val="22"/>
          <w:szCs w:val="22"/>
        </w:rPr>
        <w:t xml:space="preserve"> baner NGO, 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oraz w Biuletynie </w:t>
      </w:r>
      <w:r w:rsidRPr="004A4047">
        <w:rPr>
          <w:rFonts w:ascii="Arial Narrow" w:hAnsi="Arial Narrow"/>
          <w:sz w:val="22"/>
          <w:szCs w:val="22"/>
        </w:rPr>
        <w:t xml:space="preserve">Informacji Publicznej Starostwa </w:t>
      </w:r>
      <w:hyperlink r:id="rId9" w:history="1">
        <w:r w:rsidRPr="004A4047">
          <w:rPr>
            <w:rStyle w:val="Hipercze"/>
            <w:rFonts w:ascii="Arial Narrow" w:hAnsi="Arial Narrow"/>
            <w:sz w:val="22"/>
            <w:szCs w:val="22"/>
          </w:rPr>
          <w:t>www.bip.powiat-wolominski.pl</w:t>
        </w:r>
      </w:hyperlink>
      <w:r w:rsidRPr="004A4047">
        <w:rPr>
          <w:rFonts w:ascii="Arial Narrow" w:hAnsi="Arial Narrow"/>
          <w:sz w:val="22"/>
          <w:szCs w:val="22"/>
        </w:rPr>
        <w:t xml:space="preserve"> zakładka KONSULTACJE SPOŁECZNE informacji o przystąpieniu do konsultacji zawie</w:t>
      </w:r>
      <w:r w:rsidR="00A33977">
        <w:rPr>
          <w:rFonts w:ascii="Arial Narrow" w:hAnsi="Arial Narrow"/>
          <w:sz w:val="22"/>
          <w:szCs w:val="22"/>
        </w:rPr>
        <w:t xml:space="preserve">rającej zaproszenie do udziału </w:t>
      </w:r>
      <w:r w:rsidRPr="004A4047">
        <w:rPr>
          <w:rFonts w:ascii="Arial Narrow" w:hAnsi="Arial Narrow"/>
          <w:sz w:val="22"/>
          <w:szCs w:val="22"/>
        </w:rPr>
        <w:t>w konsultacjach, informacje zawarte w uchwale Zarządu Powiatu, udostępnienie dokumentu poddanego konsultacjom,</w:t>
      </w:r>
    </w:p>
    <w:p w:rsidR="00E34F6D" w:rsidRPr="004A4047" w:rsidRDefault="00E34F6D" w:rsidP="00545425">
      <w:pPr>
        <w:pStyle w:val="Akapitzlist"/>
        <w:numPr>
          <w:ilvl w:val="1"/>
          <w:numId w:val="23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przekazanie informacji o planowanych konsultacjach radnym Powiatu Wołomińskiego,</w:t>
      </w:r>
    </w:p>
    <w:p w:rsidR="00E34F6D" w:rsidRPr="004A4047" w:rsidRDefault="00E34F6D" w:rsidP="00545425">
      <w:pPr>
        <w:pStyle w:val="Akapitzlist"/>
        <w:numPr>
          <w:ilvl w:val="1"/>
          <w:numId w:val="23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listy mailingowe do zainteresowanych podmiotów (</w:t>
      </w:r>
      <w:r w:rsidR="00DC6E06" w:rsidRPr="004A4047">
        <w:rPr>
          <w:rFonts w:ascii="Arial Narrow" w:hAnsi="Arial Narrow"/>
          <w:sz w:val="22"/>
          <w:szCs w:val="22"/>
        </w:rPr>
        <w:t xml:space="preserve">około </w:t>
      </w:r>
      <w:r w:rsidRPr="004A4047">
        <w:rPr>
          <w:rFonts w:ascii="Arial Narrow" w:hAnsi="Arial Narrow"/>
          <w:sz w:val="22"/>
          <w:szCs w:val="22"/>
        </w:rPr>
        <w:t>1</w:t>
      </w:r>
      <w:r w:rsidR="00DC6E06" w:rsidRPr="004A4047">
        <w:rPr>
          <w:rFonts w:ascii="Arial Narrow" w:hAnsi="Arial Narrow"/>
          <w:sz w:val="22"/>
          <w:szCs w:val="22"/>
        </w:rPr>
        <w:t>30</w:t>
      </w:r>
      <w:r w:rsidRPr="004A4047">
        <w:rPr>
          <w:rFonts w:ascii="Arial Narrow" w:hAnsi="Arial Narrow"/>
          <w:sz w:val="22"/>
          <w:szCs w:val="22"/>
        </w:rPr>
        <w:t xml:space="preserve"> organizacji pozarządowych działających na terenie Powiatu Wołomińskiego),</w:t>
      </w:r>
    </w:p>
    <w:p w:rsidR="00E34F6D" w:rsidRPr="004A4047" w:rsidRDefault="00E34F6D" w:rsidP="00545425">
      <w:pPr>
        <w:pStyle w:val="Akapitzlist"/>
        <w:numPr>
          <w:ilvl w:val="1"/>
          <w:numId w:val="23"/>
        </w:numPr>
        <w:ind w:left="363"/>
        <w:contextualSpacing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konsultacje w ramach Zespołu doradczo-inicjatywnego ds. współpracy z organizacjami pozarządowymi.</w:t>
      </w:r>
    </w:p>
    <w:p w:rsidR="00D4587A" w:rsidRPr="004A4047" w:rsidRDefault="00D4587A" w:rsidP="00890016">
      <w:pPr>
        <w:ind w:left="363"/>
        <w:jc w:val="both"/>
        <w:rPr>
          <w:rFonts w:ascii="Arial Narrow" w:hAnsi="Arial Narrow"/>
          <w:color w:val="000000"/>
          <w:sz w:val="22"/>
          <w:szCs w:val="22"/>
        </w:rPr>
      </w:pPr>
    </w:p>
    <w:p w:rsidR="00D4587A" w:rsidRPr="004A4047" w:rsidRDefault="00D4587A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Zespół doradczo-inicjatywny ds. współpracy z organizacjami pozarządowymi, powołany zarządzeniem nr 8/2011 Starosty Wołomińskiego z dnia 09 stycznia 2011 r.</w:t>
      </w:r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proofErr w:type="spellStart"/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późn</w:t>
      </w:r>
      <w:proofErr w:type="spellEnd"/>
      <w:r w:rsidR="005D795C" w:rsidRPr="004A4047">
        <w:rPr>
          <w:rFonts w:ascii="Arial Narrow" w:hAnsi="Arial Narrow"/>
          <w:color w:val="000000" w:themeColor="text1"/>
          <w:sz w:val="22"/>
          <w:szCs w:val="22"/>
        </w:rPr>
        <w:t>. zm.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spotkaniach w roku 2012 r., w ramach konsultacji społecznych, pozytywie zaopiniował projekty dokumentów poddanych konsultacjom społecznym, w tym dotyczące współpracy z organizacjami pozarządowymi:</w:t>
      </w:r>
    </w:p>
    <w:p w:rsidR="00D4587A" w:rsidRPr="004A4047" w:rsidRDefault="00F01F00" w:rsidP="00614079">
      <w:pPr>
        <w:numPr>
          <w:ilvl w:val="0"/>
          <w:numId w:val="47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projekt</w:t>
      </w:r>
      <w:r w:rsidR="00D4587A" w:rsidRPr="004A4047">
        <w:rPr>
          <w:rFonts w:ascii="Arial Narrow" w:hAnsi="Arial Narrow"/>
          <w:color w:val="000000" w:themeColor="text1"/>
          <w:sz w:val="22"/>
          <w:szCs w:val="22"/>
        </w:rPr>
        <w:t xml:space="preserve"> uchwał</w:t>
      </w:r>
      <w:r>
        <w:rPr>
          <w:rFonts w:ascii="Arial Narrow" w:hAnsi="Arial Narrow"/>
          <w:color w:val="000000" w:themeColor="text1"/>
          <w:sz w:val="22"/>
          <w:szCs w:val="22"/>
        </w:rPr>
        <w:t>y</w:t>
      </w:r>
      <w:r w:rsidR="00D4587A" w:rsidRPr="004A4047">
        <w:rPr>
          <w:rFonts w:ascii="Arial Narrow" w:hAnsi="Arial Narrow"/>
          <w:color w:val="000000" w:themeColor="text1"/>
          <w:sz w:val="22"/>
          <w:szCs w:val="22"/>
        </w:rPr>
        <w:t xml:space="preserve"> Rady Powiatu Wołomińskiego w sprawie zmiany „Programu współpracy Powiatu Wołomińskiego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="00D4587A" w:rsidRPr="004A4047">
        <w:rPr>
          <w:rFonts w:ascii="Arial Narrow" w:hAnsi="Arial Narrow"/>
          <w:color w:val="000000" w:themeColor="text1"/>
          <w:sz w:val="22"/>
          <w:szCs w:val="22"/>
        </w:rPr>
        <w:t>z organizacjami pozarządowymi oraz  podmiotami wymienionymi w art. 3 ust. 3 ustawy o działalności pożytku publicznego i o wolontariacie na lata 2011-2012”,</w:t>
      </w:r>
    </w:p>
    <w:p w:rsidR="00D4587A" w:rsidRPr="004A4047" w:rsidRDefault="00D4587A" w:rsidP="00614079">
      <w:pPr>
        <w:numPr>
          <w:ilvl w:val="0"/>
          <w:numId w:val="47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projekt uchwał</w:t>
      </w:r>
      <w:r w:rsidR="00F01F00">
        <w:rPr>
          <w:rFonts w:ascii="Arial Narrow" w:hAnsi="Arial Narrow"/>
          <w:color w:val="000000" w:themeColor="text1"/>
          <w:sz w:val="22"/>
          <w:szCs w:val="22"/>
        </w:rPr>
        <w:t>y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Rady Powiatu Wołomińskiego w sprawie „Programu współpracy Powiatu Wołomińskiego </w:t>
      </w:r>
      <w:r w:rsidR="00F01F00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>z organizacjami pozarządowymi oraz  podmiotami wymienionymi w art. 3 ust. 3 ustawy o działalności pożytku publicznego i o wolontariacie na rok 2013”,</w:t>
      </w:r>
    </w:p>
    <w:p w:rsidR="00D4587A" w:rsidRPr="004A4047" w:rsidRDefault="00D4587A" w:rsidP="00614079">
      <w:pPr>
        <w:numPr>
          <w:ilvl w:val="0"/>
          <w:numId w:val="47"/>
        </w:numPr>
        <w:ind w:left="36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projekt 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Zasad przyznawania i rozliczania dotacji z budżetu </w:t>
      </w:r>
      <w:r w:rsidR="00F01F00">
        <w:rPr>
          <w:rFonts w:ascii="Arial Narrow" w:hAnsi="Arial Narrow"/>
          <w:color w:val="000000"/>
          <w:sz w:val="22"/>
          <w:szCs w:val="22"/>
        </w:rPr>
        <w:t>P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owiatu </w:t>
      </w:r>
      <w:r w:rsidR="00F01F00">
        <w:rPr>
          <w:rFonts w:ascii="Arial Narrow" w:hAnsi="Arial Narrow"/>
          <w:color w:val="000000"/>
          <w:sz w:val="22"/>
          <w:szCs w:val="22"/>
        </w:rPr>
        <w:t>W</w:t>
      </w:r>
      <w:r w:rsidRPr="004A4047">
        <w:rPr>
          <w:rFonts w:ascii="Arial Narrow" w:hAnsi="Arial Narrow"/>
          <w:color w:val="000000"/>
          <w:sz w:val="22"/>
          <w:szCs w:val="22"/>
        </w:rPr>
        <w:t xml:space="preserve">ołomińskiego na realizację zadań publicznych zlecanych w ramach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Programu współpracy z organizacjami pozarządowymi</w:t>
      </w:r>
    </w:p>
    <w:p w:rsidR="00D4587A" w:rsidRPr="004A4047" w:rsidRDefault="00D4587A" w:rsidP="00890016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oraz wyraził pozytywną opinię w sprawie projektu budżetu Powiatu Wołomińskiego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realizację Programu współpracy </w:t>
      </w:r>
      <w:r w:rsidR="005A7499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 roku 2013.</w:t>
      </w:r>
    </w:p>
    <w:p w:rsidR="002A6915" w:rsidRDefault="002A6915" w:rsidP="00634335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Pr="004A4047" w:rsidRDefault="00593F2C" w:rsidP="00634335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34335" w:rsidRPr="004A4047" w:rsidRDefault="00634335" w:rsidP="00634335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4.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Obejmowanie patronatu nad przedsięwzięciami organizacji</w:t>
      </w:r>
    </w:p>
    <w:p w:rsidR="00634335" w:rsidRPr="004A4047" w:rsidRDefault="00634335" w:rsidP="00634335">
      <w:pPr>
        <w:rPr>
          <w:rFonts w:ascii="Arial Narrow" w:hAnsi="Arial Narrow"/>
          <w:sz w:val="22"/>
          <w:szCs w:val="22"/>
        </w:rPr>
      </w:pPr>
    </w:p>
    <w:p w:rsidR="00634335" w:rsidRPr="004A4047" w:rsidRDefault="00634335" w:rsidP="0063433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 xml:space="preserve">W ramach realizacji Programu współpracy na rok 2012 Starosta Wołomiński obejmował patronatem </w:t>
      </w:r>
      <w:proofErr w:type="spellStart"/>
      <w:r w:rsidR="00F01F00">
        <w:rPr>
          <w:rFonts w:ascii="Arial Narrow" w:hAnsi="Arial Narrow"/>
          <w:sz w:val="22"/>
          <w:szCs w:val="22"/>
        </w:rPr>
        <w:t>przedsię-wzię</w:t>
      </w:r>
      <w:r w:rsidRPr="004A4047">
        <w:rPr>
          <w:rFonts w:ascii="Arial Narrow" w:hAnsi="Arial Narrow"/>
          <w:sz w:val="22"/>
          <w:szCs w:val="22"/>
        </w:rPr>
        <w:t>cia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 kulturalne, sportowe, edukacyjne, turystyczne, turnieje, zawody itp. o znaczeniu i zasięgu </w:t>
      </w:r>
      <w:proofErr w:type="spellStart"/>
      <w:r w:rsidRPr="004A4047">
        <w:rPr>
          <w:rFonts w:ascii="Arial Narrow" w:hAnsi="Arial Narrow"/>
          <w:sz w:val="22"/>
          <w:szCs w:val="22"/>
        </w:rPr>
        <w:t>powiatowym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 oraz </w:t>
      </w:r>
      <w:proofErr w:type="spellStart"/>
      <w:r w:rsidRPr="004A4047">
        <w:rPr>
          <w:rFonts w:ascii="Arial Narrow" w:hAnsi="Arial Narrow"/>
          <w:sz w:val="22"/>
          <w:szCs w:val="22"/>
        </w:rPr>
        <w:t>ponadpowiatowym</w:t>
      </w:r>
      <w:proofErr w:type="spellEnd"/>
      <w:r w:rsidR="00F01F00">
        <w:rPr>
          <w:rFonts w:ascii="Arial Narrow" w:hAnsi="Arial Narrow"/>
          <w:sz w:val="22"/>
          <w:szCs w:val="22"/>
        </w:rPr>
        <w:t>,</w:t>
      </w:r>
      <w:r w:rsidRPr="004A4047">
        <w:rPr>
          <w:rFonts w:ascii="Arial Narrow" w:hAnsi="Arial Narrow"/>
          <w:sz w:val="22"/>
          <w:szCs w:val="22"/>
        </w:rPr>
        <w:t xml:space="preserve"> służące realizacji celów Strategii Rozwoju Powiatu Wołomińs</w:t>
      </w:r>
      <w:r w:rsidR="00A615FF">
        <w:rPr>
          <w:rFonts w:ascii="Arial Narrow" w:hAnsi="Arial Narrow"/>
          <w:sz w:val="22"/>
          <w:szCs w:val="22"/>
        </w:rPr>
        <w:t xml:space="preserve">kiego </w:t>
      </w:r>
      <w:proofErr w:type="spellStart"/>
      <w:r w:rsidR="00A615FF">
        <w:rPr>
          <w:rFonts w:ascii="Arial Narrow" w:hAnsi="Arial Narrow"/>
          <w:sz w:val="22"/>
          <w:szCs w:val="22"/>
        </w:rPr>
        <w:t>do</w:t>
      </w:r>
      <w:proofErr w:type="spellEnd"/>
      <w:r w:rsidR="00A615FF">
        <w:rPr>
          <w:rFonts w:ascii="Arial Narrow" w:hAnsi="Arial Narrow"/>
          <w:sz w:val="22"/>
          <w:szCs w:val="22"/>
        </w:rPr>
        <w:t xml:space="preserve"> 2015 roku, sprzyjające</w:t>
      </w:r>
      <w:r w:rsidRPr="004A4047">
        <w:rPr>
          <w:rFonts w:ascii="Arial Narrow" w:hAnsi="Arial Narrow"/>
          <w:sz w:val="22"/>
          <w:szCs w:val="22"/>
        </w:rPr>
        <w:t xml:space="preserve"> </w:t>
      </w:r>
      <w:r w:rsidR="005A7499">
        <w:rPr>
          <w:rFonts w:ascii="Arial Narrow" w:hAnsi="Arial Narrow"/>
          <w:sz w:val="22"/>
          <w:szCs w:val="22"/>
        </w:rPr>
        <w:br/>
      </w:r>
      <w:r w:rsidRPr="004A4047">
        <w:rPr>
          <w:rFonts w:ascii="Arial Narrow" w:hAnsi="Arial Narrow"/>
          <w:sz w:val="22"/>
          <w:szCs w:val="22"/>
        </w:rPr>
        <w:t>w szczególności szeroko rozumianej promocji Powiatu.</w:t>
      </w:r>
    </w:p>
    <w:p w:rsidR="00634335" w:rsidRPr="004A4047" w:rsidRDefault="00634335" w:rsidP="00593F2C">
      <w:pPr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Spośród 120 podmiotów</w:t>
      </w:r>
      <w:r w:rsidR="008A4FBB" w:rsidRPr="004A4047">
        <w:rPr>
          <w:rFonts w:ascii="Arial Narrow" w:hAnsi="Arial Narrow"/>
          <w:sz w:val="22"/>
          <w:szCs w:val="22"/>
        </w:rPr>
        <w:t>,</w:t>
      </w:r>
      <w:r w:rsidRPr="004A4047">
        <w:rPr>
          <w:rFonts w:ascii="Arial Narrow" w:hAnsi="Arial Narrow"/>
          <w:sz w:val="22"/>
          <w:szCs w:val="22"/>
        </w:rPr>
        <w:t xml:space="preserve"> któr</w:t>
      </w:r>
      <w:r w:rsidR="008A4FBB" w:rsidRPr="004A4047">
        <w:rPr>
          <w:rFonts w:ascii="Arial Narrow" w:hAnsi="Arial Narrow"/>
          <w:sz w:val="22"/>
          <w:szCs w:val="22"/>
        </w:rPr>
        <w:t>e</w:t>
      </w:r>
      <w:r w:rsidRPr="004A4047">
        <w:rPr>
          <w:rFonts w:ascii="Arial Narrow" w:hAnsi="Arial Narrow"/>
          <w:sz w:val="22"/>
          <w:szCs w:val="22"/>
        </w:rPr>
        <w:t xml:space="preserve"> </w:t>
      </w:r>
      <w:r w:rsidR="008A4FBB" w:rsidRPr="004A4047">
        <w:rPr>
          <w:rFonts w:ascii="Arial Narrow" w:hAnsi="Arial Narrow"/>
          <w:sz w:val="22"/>
          <w:szCs w:val="22"/>
        </w:rPr>
        <w:t xml:space="preserve">złożyły wnioski </w:t>
      </w:r>
      <w:r w:rsidRPr="004A4047">
        <w:rPr>
          <w:rFonts w:ascii="Arial Narrow" w:hAnsi="Arial Narrow"/>
          <w:sz w:val="22"/>
          <w:szCs w:val="22"/>
        </w:rPr>
        <w:t>w ramach „patronatu”</w:t>
      </w:r>
      <w:r w:rsidR="005A7499">
        <w:rPr>
          <w:rFonts w:ascii="Arial Narrow" w:hAnsi="Arial Narrow"/>
          <w:sz w:val="22"/>
          <w:szCs w:val="22"/>
        </w:rPr>
        <w:t>,</w:t>
      </w:r>
      <w:r w:rsidRPr="004A4047">
        <w:rPr>
          <w:rFonts w:ascii="Arial Narrow" w:hAnsi="Arial Narrow"/>
          <w:sz w:val="22"/>
          <w:szCs w:val="22"/>
        </w:rPr>
        <w:t xml:space="preserve"> </w:t>
      </w:r>
      <w:r w:rsidR="005D795C" w:rsidRPr="004A4047">
        <w:rPr>
          <w:rFonts w:ascii="Arial Narrow" w:hAnsi="Arial Narrow"/>
          <w:sz w:val="22"/>
          <w:szCs w:val="22"/>
        </w:rPr>
        <w:t>49</w:t>
      </w:r>
      <w:r w:rsidRPr="004A4047">
        <w:rPr>
          <w:rFonts w:ascii="Arial Narrow" w:hAnsi="Arial Narrow"/>
          <w:sz w:val="22"/>
          <w:szCs w:val="22"/>
        </w:rPr>
        <w:t xml:space="preserve"> </w:t>
      </w:r>
      <w:r w:rsidR="008A4FBB" w:rsidRPr="004A4047">
        <w:rPr>
          <w:rFonts w:ascii="Arial Narrow" w:hAnsi="Arial Narrow"/>
          <w:sz w:val="22"/>
          <w:szCs w:val="22"/>
        </w:rPr>
        <w:t>wniosk</w:t>
      </w:r>
      <w:r w:rsidR="005D795C" w:rsidRPr="004A4047">
        <w:rPr>
          <w:rFonts w:ascii="Arial Narrow" w:hAnsi="Arial Narrow"/>
          <w:sz w:val="22"/>
          <w:szCs w:val="22"/>
        </w:rPr>
        <w:t>ów</w:t>
      </w:r>
      <w:r w:rsidR="008A4FBB" w:rsidRPr="004A4047">
        <w:rPr>
          <w:rFonts w:ascii="Arial Narrow" w:hAnsi="Arial Narrow"/>
          <w:sz w:val="22"/>
          <w:szCs w:val="22"/>
        </w:rPr>
        <w:t xml:space="preserve"> złożył</w:t>
      </w:r>
      <w:r w:rsidR="005D795C" w:rsidRPr="004A4047">
        <w:rPr>
          <w:rFonts w:ascii="Arial Narrow" w:hAnsi="Arial Narrow"/>
          <w:sz w:val="22"/>
          <w:szCs w:val="22"/>
        </w:rPr>
        <w:t>y</w:t>
      </w:r>
      <w:r w:rsidR="008A4FBB" w:rsidRPr="004A4047">
        <w:rPr>
          <w:rFonts w:ascii="Arial Narrow" w:hAnsi="Arial Narrow"/>
          <w:sz w:val="22"/>
          <w:szCs w:val="22"/>
        </w:rPr>
        <w:t xml:space="preserve"> </w:t>
      </w:r>
      <w:r w:rsidR="005D795C" w:rsidRPr="004A4047">
        <w:rPr>
          <w:rFonts w:ascii="Arial Narrow" w:hAnsi="Arial Narrow"/>
          <w:sz w:val="22"/>
          <w:szCs w:val="22"/>
        </w:rPr>
        <w:t>32</w:t>
      </w:r>
      <w:r w:rsidR="008A4FBB" w:rsidRPr="004A4047">
        <w:rPr>
          <w:rFonts w:ascii="Arial Narrow" w:hAnsi="Arial Narrow"/>
          <w:sz w:val="22"/>
          <w:szCs w:val="22"/>
        </w:rPr>
        <w:t xml:space="preserve"> </w:t>
      </w:r>
      <w:r w:rsidRPr="004A4047">
        <w:rPr>
          <w:rFonts w:ascii="Arial Narrow" w:hAnsi="Arial Narrow"/>
          <w:sz w:val="22"/>
          <w:szCs w:val="22"/>
        </w:rPr>
        <w:t>organizacj</w:t>
      </w:r>
      <w:r w:rsidR="005D795C" w:rsidRPr="004A4047">
        <w:rPr>
          <w:rFonts w:ascii="Arial Narrow" w:hAnsi="Arial Narrow"/>
          <w:sz w:val="22"/>
          <w:szCs w:val="22"/>
        </w:rPr>
        <w:t>e</w:t>
      </w:r>
      <w:r w:rsidRPr="004A4047">
        <w:rPr>
          <w:rFonts w:ascii="Arial Narrow" w:hAnsi="Arial Narrow"/>
          <w:sz w:val="22"/>
          <w:szCs w:val="22"/>
        </w:rPr>
        <w:t xml:space="preserve"> pozarządow</w:t>
      </w:r>
      <w:r w:rsidR="005D795C" w:rsidRPr="004A4047">
        <w:rPr>
          <w:rFonts w:ascii="Arial Narrow" w:hAnsi="Arial Narrow"/>
          <w:sz w:val="22"/>
          <w:szCs w:val="22"/>
        </w:rPr>
        <w:t>e</w:t>
      </w:r>
      <w:r w:rsidR="00F01F00">
        <w:rPr>
          <w:rFonts w:ascii="Arial Narrow" w:hAnsi="Arial Narrow"/>
          <w:sz w:val="22"/>
          <w:szCs w:val="22"/>
        </w:rPr>
        <w:t xml:space="preserve">, w tym: </w:t>
      </w:r>
      <w:r w:rsidRPr="004A4047">
        <w:rPr>
          <w:rFonts w:ascii="Arial Narrow" w:hAnsi="Arial Narrow"/>
          <w:sz w:val="22"/>
          <w:szCs w:val="22"/>
        </w:rPr>
        <w:t>1</w:t>
      </w:r>
      <w:r w:rsidR="005D795C" w:rsidRPr="004A4047">
        <w:rPr>
          <w:rFonts w:ascii="Arial Narrow" w:hAnsi="Arial Narrow"/>
          <w:sz w:val="22"/>
          <w:szCs w:val="22"/>
        </w:rPr>
        <w:t>9</w:t>
      </w:r>
      <w:r w:rsidRPr="004A4047">
        <w:rPr>
          <w:rFonts w:ascii="Arial Narrow" w:hAnsi="Arial Narrow"/>
          <w:sz w:val="22"/>
          <w:szCs w:val="22"/>
        </w:rPr>
        <w:t xml:space="preserve"> stowarzyszeń, </w:t>
      </w:r>
      <w:r w:rsidR="005D795C" w:rsidRPr="004A4047">
        <w:rPr>
          <w:rFonts w:ascii="Arial Narrow" w:hAnsi="Arial Narrow"/>
          <w:sz w:val="22"/>
          <w:szCs w:val="22"/>
        </w:rPr>
        <w:t>8</w:t>
      </w:r>
      <w:r w:rsidRPr="004A4047">
        <w:rPr>
          <w:rFonts w:ascii="Arial Narrow" w:hAnsi="Arial Narrow"/>
          <w:sz w:val="22"/>
          <w:szCs w:val="22"/>
        </w:rPr>
        <w:t xml:space="preserve"> fundacji, </w:t>
      </w:r>
      <w:r w:rsidR="005D795C" w:rsidRPr="004A4047">
        <w:rPr>
          <w:rFonts w:ascii="Arial Narrow" w:hAnsi="Arial Narrow"/>
          <w:sz w:val="22"/>
          <w:szCs w:val="22"/>
        </w:rPr>
        <w:t>5</w:t>
      </w:r>
      <w:r w:rsidR="00F01F00">
        <w:rPr>
          <w:rFonts w:ascii="Arial Narrow" w:hAnsi="Arial Narrow"/>
          <w:sz w:val="22"/>
          <w:szCs w:val="22"/>
        </w:rPr>
        <w:t xml:space="preserve"> podmiotów kościelnych</w:t>
      </w:r>
      <w:r w:rsidRPr="004A4047">
        <w:rPr>
          <w:rFonts w:ascii="Arial Narrow" w:hAnsi="Arial Narrow"/>
          <w:sz w:val="22"/>
          <w:szCs w:val="22"/>
        </w:rPr>
        <w:t>.</w:t>
      </w:r>
    </w:p>
    <w:p w:rsidR="00634335" w:rsidRPr="004A4047" w:rsidRDefault="00634335" w:rsidP="00634335">
      <w:pPr>
        <w:rPr>
          <w:rFonts w:ascii="Arial Narrow" w:hAnsi="Arial Narrow"/>
          <w:sz w:val="22"/>
          <w:szCs w:val="22"/>
        </w:rPr>
      </w:pPr>
    </w:p>
    <w:p w:rsidR="00634335" w:rsidRPr="004A4047" w:rsidRDefault="00634335" w:rsidP="00634335">
      <w:pPr>
        <w:rPr>
          <w:rFonts w:ascii="Arial Narrow" w:hAnsi="Arial Narrow"/>
          <w:b/>
          <w:sz w:val="22"/>
          <w:szCs w:val="22"/>
        </w:rPr>
      </w:pPr>
      <w:r w:rsidRPr="004A4047">
        <w:rPr>
          <w:rFonts w:ascii="Arial Narrow" w:hAnsi="Arial Narrow"/>
          <w:b/>
          <w:sz w:val="22"/>
          <w:szCs w:val="22"/>
        </w:rPr>
        <w:t xml:space="preserve">Tabela </w:t>
      </w:r>
      <w:r w:rsidR="006D6531" w:rsidRPr="004A4047">
        <w:rPr>
          <w:rFonts w:ascii="Arial Narrow" w:hAnsi="Arial Narrow"/>
          <w:b/>
          <w:sz w:val="22"/>
          <w:szCs w:val="22"/>
        </w:rPr>
        <w:t>2</w:t>
      </w:r>
      <w:r w:rsidRPr="004A4047">
        <w:rPr>
          <w:rFonts w:ascii="Arial Narrow" w:hAnsi="Arial Narrow"/>
          <w:b/>
          <w:sz w:val="22"/>
          <w:szCs w:val="22"/>
        </w:rPr>
        <w:t xml:space="preserve">. </w:t>
      </w:r>
      <w:r w:rsidR="006D6531" w:rsidRPr="004A4047">
        <w:rPr>
          <w:rFonts w:ascii="Arial Narrow" w:hAnsi="Arial Narrow"/>
          <w:b/>
          <w:sz w:val="22"/>
          <w:szCs w:val="22"/>
        </w:rPr>
        <w:tab/>
      </w:r>
      <w:r w:rsidRPr="004A4047">
        <w:rPr>
          <w:rFonts w:ascii="Arial Narrow" w:hAnsi="Arial Narrow"/>
          <w:b/>
          <w:sz w:val="22"/>
          <w:szCs w:val="22"/>
        </w:rPr>
        <w:t xml:space="preserve">Patronaty </w:t>
      </w:r>
    </w:p>
    <w:p w:rsidR="00634335" w:rsidRPr="004A4047" w:rsidRDefault="00634335" w:rsidP="00634335">
      <w:pPr>
        <w:ind w:left="360"/>
        <w:rPr>
          <w:rFonts w:ascii="Arial Narrow" w:hAnsi="Arial Narrow"/>
          <w:sz w:val="10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409"/>
        <w:gridCol w:w="2410"/>
        <w:gridCol w:w="2410"/>
        <w:gridCol w:w="2410"/>
      </w:tblGrid>
      <w:tr w:rsidR="00634335" w:rsidRPr="004A4047" w:rsidTr="006D6531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D6531" w:rsidRPr="004A4047" w:rsidRDefault="006D6531" w:rsidP="006D65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sz w:val="16"/>
                <w:szCs w:val="16"/>
              </w:rPr>
              <w:t xml:space="preserve">LICZBA </w:t>
            </w:r>
            <w:r w:rsidR="008A4FBB" w:rsidRPr="004A4047">
              <w:rPr>
                <w:rFonts w:ascii="Arial Narrow" w:hAnsi="Arial Narrow"/>
                <w:b/>
                <w:sz w:val="16"/>
                <w:szCs w:val="16"/>
              </w:rPr>
              <w:t xml:space="preserve">WNIOSKÓW ZŁOŻONYCH PRZEZ ORGANIZACJE </w:t>
            </w:r>
          </w:p>
          <w:p w:rsidR="00634335" w:rsidRPr="004A4047" w:rsidRDefault="008A4FBB" w:rsidP="006D65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sz w:val="16"/>
                <w:szCs w:val="16"/>
              </w:rPr>
              <w:t>POZARZADOWE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4335" w:rsidRPr="004A4047" w:rsidRDefault="006D6531" w:rsidP="006D653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4047">
              <w:rPr>
                <w:rFonts w:ascii="Arial Narrow" w:hAnsi="Arial Narrow"/>
                <w:b/>
                <w:sz w:val="20"/>
              </w:rPr>
              <w:t>PRZYZNANE ŚRODKI (ZŁ)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4335" w:rsidRPr="004A4047" w:rsidRDefault="006D6531" w:rsidP="006D653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4047">
              <w:rPr>
                <w:rFonts w:ascii="Arial Narrow" w:hAnsi="Arial Narrow"/>
                <w:b/>
                <w:sz w:val="20"/>
              </w:rPr>
              <w:t>ODRZUCONE WNIOSKI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34335" w:rsidRPr="004A4047" w:rsidRDefault="006D6531" w:rsidP="006D65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sz w:val="16"/>
                <w:szCs w:val="16"/>
              </w:rPr>
              <w:t>UDZIELONE PATRONATY HONOROWE NIE WIĄŻĄCE SIĘ ZE WSPARCIEM FINANSOWYM</w:t>
            </w:r>
          </w:p>
        </w:tc>
      </w:tr>
      <w:tr w:rsidR="00634335" w:rsidRPr="004A4047" w:rsidTr="002A6915">
        <w:trPr>
          <w:trHeight w:val="340"/>
        </w:trPr>
        <w:tc>
          <w:tcPr>
            <w:tcW w:w="2409" w:type="dxa"/>
            <w:vAlign w:val="center"/>
          </w:tcPr>
          <w:p w:rsidR="00634335" w:rsidRPr="004A4047" w:rsidRDefault="005D795C" w:rsidP="006D6531">
            <w:pPr>
              <w:jc w:val="center"/>
              <w:rPr>
                <w:rFonts w:ascii="Arial Narrow" w:hAnsi="Arial Narrow"/>
                <w:sz w:val="20"/>
              </w:rPr>
            </w:pPr>
            <w:r w:rsidRPr="004A4047">
              <w:rPr>
                <w:rFonts w:ascii="Arial Narrow" w:hAnsi="Arial Narrow"/>
                <w:sz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634335" w:rsidRPr="004A4047" w:rsidRDefault="005D795C" w:rsidP="006D6531">
            <w:pPr>
              <w:jc w:val="center"/>
              <w:rPr>
                <w:rFonts w:ascii="Arial Narrow" w:hAnsi="Arial Narrow"/>
                <w:sz w:val="20"/>
              </w:rPr>
            </w:pPr>
            <w:r w:rsidRPr="004A4047">
              <w:rPr>
                <w:rFonts w:ascii="Arial Narrow" w:hAnsi="Arial Narrow"/>
                <w:sz w:val="20"/>
              </w:rPr>
              <w:t>49.278</w:t>
            </w:r>
          </w:p>
        </w:tc>
        <w:tc>
          <w:tcPr>
            <w:tcW w:w="2410" w:type="dxa"/>
            <w:vAlign w:val="center"/>
          </w:tcPr>
          <w:p w:rsidR="00634335" w:rsidRPr="004A4047" w:rsidRDefault="005D795C" w:rsidP="006D6531">
            <w:pPr>
              <w:jc w:val="center"/>
              <w:rPr>
                <w:rFonts w:ascii="Arial Narrow" w:hAnsi="Arial Narrow"/>
                <w:sz w:val="20"/>
              </w:rPr>
            </w:pPr>
            <w:r w:rsidRPr="004A404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634335" w:rsidRPr="004A4047" w:rsidRDefault="005D795C" w:rsidP="006D6531">
            <w:pPr>
              <w:jc w:val="center"/>
              <w:rPr>
                <w:rFonts w:ascii="Arial Narrow" w:hAnsi="Arial Narrow"/>
                <w:sz w:val="20"/>
              </w:rPr>
            </w:pPr>
            <w:r w:rsidRPr="004A4047">
              <w:rPr>
                <w:rFonts w:ascii="Arial Narrow" w:hAnsi="Arial Narrow"/>
                <w:sz w:val="20"/>
              </w:rPr>
              <w:t>11</w:t>
            </w:r>
          </w:p>
        </w:tc>
      </w:tr>
    </w:tbl>
    <w:p w:rsidR="00634335" w:rsidRPr="004A4047" w:rsidRDefault="00634335" w:rsidP="00634335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34335" w:rsidRPr="004A4047" w:rsidRDefault="00634335" w:rsidP="00634335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96B10" w:rsidRPr="004A4047" w:rsidRDefault="006D6531" w:rsidP="00634335">
      <w:pPr>
        <w:pStyle w:val="Tekstpodstawowy"/>
        <w:ind w:left="705" w:hanging="705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5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. 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922FB1" w:rsidRPr="004A4047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>omoc przy tworzeniu i rejestracji nowopowstających organizacji</w:t>
      </w:r>
    </w:p>
    <w:p w:rsidR="00634335" w:rsidRPr="004A4047" w:rsidRDefault="00634335" w:rsidP="00634335">
      <w:pPr>
        <w:pStyle w:val="Tekstpodstawowy"/>
        <w:ind w:left="705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Pomoc w składaniu wniosków, rozliczaniu zadań oraz wydawanie opinii na wniosek organizacji</w:t>
      </w:r>
    </w:p>
    <w:p w:rsidR="00B96B10" w:rsidRPr="004A4047" w:rsidRDefault="00B96B10" w:rsidP="00890016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4A4047" w:rsidRDefault="00B96B10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roku 2012 udzielono kilkudziesięciu porad dotyczących tworzenia stowarzyszeń lub klubów sportowych, opiniowano statuty nowopowstających organizacji (w tym 28 wniosków </w:t>
      </w:r>
      <w:proofErr w:type="spellStart"/>
      <w:r w:rsidR="00F01F00">
        <w:rPr>
          <w:rFonts w:ascii="Arial Narrow" w:hAnsi="Arial Narrow"/>
          <w:color w:val="000000" w:themeColor="text1"/>
          <w:sz w:val="22"/>
          <w:szCs w:val="22"/>
        </w:rPr>
        <w:t>do</w:t>
      </w:r>
      <w:proofErr w:type="spellEnd"/>
      <w:r w:rsidR="00F01F0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Krajowego Rejestru Sądowego w sprawie rejestracji organizacji lub zmiany statutu), udzielano konsultacji w sprawach likwidacji organizacji. Wydano kilkadziesiąt wyciągów z prowadzonych w Starostw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ie ewidencji klubów sportowych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i stowarzyszeń zwykłych. </w:t>
      </w:r>
    </w:p>
    <w:p w:rsidR="00AD7911" w:rsidRPr="004A4047" w:rsidRDefault="00AD7911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4A4047" w:rsidRDefault="00B96B10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Ponadto pracownicy Wydziału Spraw Obywatelskich Starostwa udzielali wyjaśnień oraz konsultowali oferty składane w konkursach ofert na realizację zadań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t xml:space="preserve"> publicznych, udzielali pomocy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 sporządzaniu sprawozdań z realizacji zadań publicznych.</w:t>
      </w:r>
    </w:p>
    <w:p w:rsidR="00B96B10" w:rsidRPr="004A4047" w:rsidRDefault="00B96B10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4A4047" w:rsidRDefault="00B96B10" w:rsidP="00A33977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dwóch przypadkach wydano organizacjom pozarządowym, na ich wniosek, rekomendacje dot. współpracy </w:t>
      </w:r>
      <w:r w:rsidR="00A33977">
        <w:rPr>
          <w:rFonts w:ascii="Arial Narrow" w:hAnsi="Arial Narrow"/>
          <w:color w:val="000000" w:themeColor="text1"/>
          <w:sz w:val="22"/>
          <w:szCs w:val="22"/>
        </w:rPr>
        <w:br/>
      </w:r>
      <w:r w:rsidRPr="004A4047">
        <w:rPr>
          <w:rFonts w:ascii="Arial Narrow" w:hAnsi="Arial Narrow"/>
          <w:color w:val="000000" w:themeColor="text1"/>
          <w:sz w:val="22"/>
          <w:szCs w:val="22"/>
        </w:rPr>
        <w:t>w zakresie realizacji zadań publicznych w latach ubiegłych.</w:t>
      </w:r>
    </w:p>
    <w:p w:rsidR="00922FB1" w:rsidRPr="004A4047" w:rsidRDefault="00922FB1" w:rsidP="0089001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33D73" w:rsidRPr="004A4047" w:rsidRDefault="00433D73" w:rsidP="00433D73">
      <w:pPr>
        <w:pStyle w:val="NormalnyWeb"/>
        <w:tabs>
          <w:tab w:val="left" w:pos="709"/>
          <w:tab w:val="left" w:pos="1134"/>
          <w:tab w:val="left" w:pos="1418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ab/>
      </w:r>
      <w:r w:rsidR="00DC6E06" w:rsidRPr="004A4047">
        <w:rPr>
          <w:rFonts w:ascii="Arial Narrow" w:hAnsi="Arial Narrow"/>
          <w:sz w:val="22"/>
          <w:szCs w:val="22"/>
        </w:rPr>
        <w:t>Powiatowe</w:t>
      </w:r>
      <w:r w:rsidRPr="004A4047">
        <w:rPr>
          <w:rFonts w:ascii="Arial Narrow" w:hAnsi="Arial Narrow"/>
          <w:sz w:val="22"/>
          <w:szCs w:val="22"/>
        </w:rPr>
        <w:t xml:space="preserve"> Centrum Pomocy </w:t>
      </w:r>
      <w:r w:rsidR="00A615FF">
        <w:rPr>
          <w:rFonts w:ascii="Arial Narrow" w:hAnsi="Arial Narrow"/>
          <w:sz w:val="22"/>
          <w:szCs w:val="22"/>
        </w:rPr>
        <w:t>Rodzinie</w:t>
      </w:r>
      <w:r w:rsidRPr="004A4047">
        <w:rPr>
          <w:rFonts w:ascii="Arial Narrow" w:hAnsi="Arial Narrow"/>
          <w:sz w:val="22"/>
          <w:szCs w:val="22"/>
        </w:rPr>
        <w:t xml:space="preserve"> </w:t>
      </w:r>
      <w:r w:rsidR="00DC6E06" w:rsidRPr="004A4047">
        <w:rPr>
          <w:rFonts w:ascii="Arial Narrow" w:hAnsi="Arial Narrow"/>
          <w:sz w:val="22"/>
          <w:szCs w:val="22"/>
        </w:rPr>
        <w:t xml:space="preserve">w </w:t>
      </w:r>
      <w:r w:rsidR="00AD7911" w:rsidRPr="004A4047">
        <w:rPr>
          <w:rFonts w:ascii="Arial Narrow" w:hAnsi="Arial Narrow"/>
          <w:sz w:val="22"/>
          <w:szCs w:val="22"/>
        </w:rPr>
        <w:t xml:space="preserve">roku </w:t>
      </w:r>
      <w:r w:rsidR="00DC6E06" w:rsidRPr="004A4047">
        <w:rPr>
          <w:rFonts w:ascii="Arial Narrow" w:hAnsi="Arial Narrow"/>
          <w:sz w:val="22"/>
          <w:szCs w:val="22"/>
        </w:rPr>
        <w:t xml:space="preserve">2012 </w:t>
      </w:r>
      <w:r w:rsidR="00AD7911" w:rsidRPr="004A4047">
        <w:rPr>
          <w:rFonts w:ascii="Arial Narrow" w:hAnsi="Arial Narrow"/>
          <w:sz w:val="22"/>
          <w:szCs w:val="22"/>
        </w:rPr>
        <w:t>przyznało</w:t>
      </w:r>
      <w:r w:rsidRPr="004A4047">
        <w:rPr>
          <w:rFonts w:ascii="Arial Narrow" w:hAnsi="Arial Narrow"/>
          <w:sz w:val="22"/>
          <w:szCs w:val="22"/>
        </w:rPr>
        <w:t xml:space="preserve"> dofinansowani</w:t>
      </w:r>
      <w:r w:rsidR="00DC6E06" w:rsidRPr="004A4047">
        <w:rPr>
          <w:rFonts w:ascii="Arial Narrow" w:hAnsi="Arial Narrow"/>
          <w:sz w:val="22"/>
          <w:szCs w:val="22"/>
        </w:rPr>
        <w:t>e</w:t>
      </w:r>
      <w:r w:rsidRPr="004A4047">
        <w:rPr>
          <w:rFonts w:ascii="Arial Narrow" w:hAnsi="Arial Narrow"/>
          <w:sz w:val="22"/>
          <w:szCs w:val="22"/>
        </w:rPr>
        <w:t xml:space="preserve"> ze środków P</w:t>
      </w:r>
      <w:r w:rsidR="002145B0" w:rsidRPr="004A4047">
        <w:rPr>
          <w:rFonts w:ascii="Arial Narrow" w:hAnsi="Arial Narrow"/>
          <w:sz w:val="22"/>
          <w:szCs w:val="22"/>
        </w:rPr>
        <w:t xml:space="preserve">aństwowego </w:t>
      </w:r>
      <w:r w:rsidRPr="004A4047">
        <w:rPr>
          <w:rFonts w:ascii="Arial Narrow" w:hAnsi="Arial Narrow"/>
          <w:sz w:val="22"/>
          <w:szCs w:val="22"/>
        </w:rPr>
        <w:t>F</w:t>
      </w:r>
      <w:r w:rsidR="002145B0" w:rsidRPr="004A4047">
        <w:rPr>
          <w:rFonts w:ascii="Arial Narrow" w:hAnsi="Arial Narrow"/>
          <w:sz w:val="22"/>
          <w:szCs w:val="22"/>
        </w:rPr>
        <w:t xml:space="preserve">unduszu </w:t>
      </w:r>
      <w:r w:rsidRPr="004A4047">
        <w:rPr>
          <w:rFonts w:ascii="Arial Narrow" w:hAnsi="Arial Narrow"/>
          <w:sz w:val="22"/>
          <w:szCs w:val="22"/>
        </w:rPr>
        <w:t>R</w:t>
      </w:r>
      <w:r w:rsidR="002145B0" w:rsidRPr="004A4047">
        <w:rPr>
          <w:rFonts w:ascii="Arial Narrow" w:hAnsi="Arial Narrow"/>
          <w:sz w:val="22"/>
          <w:szCs w:val="22"/>
        </w:rPr>
        <w:t xml:space="preserve">ehabilitacji </w:t>
      </w:r>
      <w:r w:rsidRPr="004A4047">
        <w:rPr>
          <w:rFonts w:ascii="Arial Narrow" w:hAnsi="Arial Narrow"/>
          <w:sz w:val="22"/>
          <w:szCs w:val="22"/>
        </w:rPr>
        <w:t>O</w:t>
      </w:r>
      <w:r w:rsidR="002145B0" w:rsidRPr="004A4047">
        <w:rPr>
          <w:rFonts w:ascii="Arial Narrow" w:hAnsi="Arial Narrow"/>
          <w:sz w:val="22"/>
          <w:szCs w:val="22"/>
        </w:rPr>
        <w:t xml:space="preserve">sób </w:t>
      </w:r>
      <w:r w:rsidRPr="004A4047">
        <w:rPr>
          <w:rFonts w:ascii="Arial Narrow" w:hAnsi="Arial Narrow"/>
          <w:sz w:val="22"/>
          <w:szCs w:val="22"/>
        </w:rPr>
        <w:t>N</w:t>
      </w:r>
      <w:r w:rsidR="002145B0" w:rsidRPr="004A4047">
        <w:rPr>
          <w:rFonts w:ascii="Arial Narrow" w:hAnsi="Arial Narrow"/>
          <w:sz w:val="22"/>
          <w:szCs w:val="22"/>
        </w:rPr>
        <w:t>iepełnosprawnych</w:t>
      </w:r>
      <w:r w:rsidRPr="004A4047">
        <w:rPr>
          <w:rFonts w:ascii="Arial Narrow" w:hAnsi="Arial Narrow"/>
          <w:sz w:val="22"/>
          <w:szCs w:val="22"/>
        </w:rPr>
        <w:t xml:space="preserve"> w </w:t>
      </w:r>
      <w:r w:rsidR="00DC6E06" w:rsidRPr="004A4047">
        <w:rPr>
          <w:rFonts w:ascii="Arial Narrow" w:hAnsi="Arial Narrow"/>
          <w:sz w:val="22"/>
          <w:szCs w:val="22"/>
        </w:rPr>
        <w:t>zakresie</w:t>
      </w:r>
      <w:r w:rsidRPr="004A4047">
        <w:rPr>
          <w:rFonts w:ascii="Arial Narrow" w:hAnsi="Arial Narrow"/>
          <w:sz w:val="22"/>
          <w:szCs w:val="22"/>
        </w:rPr>
        <w:t xml:space="preserve"> sportu, </w:t>
      </w:r>
      <w:proofErr w:type="spellStart"/>
      <w:r w:rsidRPr="004A4047">
        <w:rPr>
          <w:rFonts w:ascii="Arial Narrow" w:hAnsi="Arial Narrow"/>
          <w:sz w:val="22"/>
          <w:szCs w:val="22"/>
        </w:rPr>
        <w:t>kultury</w:t>
      </w:r>
      <w:proofErr w:type="spellEnd"/>
      <w:r w:rsidRPr="004A4047">
        <w:rPr>
          <w:rFonts w:ascii="Arial Narrow" w:hAnsi="Arial Narrow"/>
          <w:sz w:val="22"/>
          <w:szCs w:val="22"/>
        </w:rPr>
        <w:t>, turystki i rekreacji:</w:t>
      </w:r>
    </w:p>
    <w:p w:rsidR="00433D73" w:rsidRPr="004A4047" w:rsidRDefault="00433D73" w:rsidP="00433D73">
      <w:pPr>
        <w:pStyle w:val="NormalnyWeb"/>
        <w:numPr>
          <w:ilvl w:val="0"/>
          <w:numId w:val="4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Fundacja Pomocy Osobom Niepełnosprawnym „ARKA” z Wołomina – XII Spartakiada Osób Niepełnosprawnych,</w:t>
      </w:r>
    </w:p>
    <w:p w:rsidR="00433D73" w:rsidRPr="004A4047" w:rsidRDefault="00433D73" w:rsidP="00433D73">
      <w:pPr>
        <w:pStyle w:val="NormalnyWeb"/>
        <w:numPr>
          <w:ilvl w:val="0"/>
          <w:numId w:val="4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Fundacja Pomocy Osobom Niepełnosprawnym „ARKA” z Wołomina – wycieczka turystyczno rekreacyjna,</w:t>
      </w:r>
    </w:p>
    <w:p w:rsidR="00433D73" w:rsidRPr="004A4047" w:rsidRDefault="00433D73" w:rsidP="00433D73">
      <w:pPr>
        <w:pStyle w:val="NormalnyWeb"/>
        <w:numPr>
          <w:ilvl w:val="0"/>
          <w:numId w:val="4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Polski Związek Niewidomych Okręg Mazowiecki – wyjazd turystyczno-krajoznawczy Wysowa Zdrój,</w:t>
      </w:r>
    </w:p>
    <w:p w:rsidR="00433D73" w:rsidRPr="004A4047" w:rsidRDefault="00433D73" w:rsidP="00433D73">
      <w:pPr>
        <w:pStyle w:val="NormalnyWeb"/>
        <w:numPr>
          <w:ilvl w:val="0"/>
          <w:numId w:val="4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Polskie Stowarzyszenia na Rzecz Osób z Upośledzeniem Umysłowym Koło w Wołominie – hipoterapia i przejażdżki konne,</w:t>
      </w:r>
    </w:p>
    <w:p w:rsidR="00433D73" w:rsidRPr="004A4047" w:rsidRDefault="00433D73" w:rsidP="00433D73">
      <w:pPr>
        <w:pStyle w:val="NormalnyWeb"/>
        <w:numPr>
          <w:ilvl w:val="0"/>
          <w:numId w:val="4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Towarzystwo Przyjaciół Dzieci Koło Pomocy Dzieciom i Młodzieży Niepełnosprawnej</w:t>
      </w:r>
      <w:r w:rsidR="00A33977">
        <w:rPr>
          <w:rFonts w:ascii="Arial Narrow" w:hAnsi="Arial Narrow"/>
          <w:sz w:val="22"/>
          <w:szCs w:val="22"/>
        </w:rPr>
        <w:t xml:space="preserve"> z Ząbek </w:t>
      </w:r>
      <w:r w:rsidRPr="004A4047">
        <w:rPr>
          <w:rFonts w:ascii="Arial Narrow" w:hAnsi="Arial Narrow"/>
          <w:sz w:val="22"/>
          <w:szCs w:val="22"/>
        </w:rPr>
        <w:t>– wycieczka krajoznawczo-turystyczna,</w:t>
      </w:r>
    </w:p>
    <w:p w:rsidR="00433D73" w:rsidRPr="004A4047" w:rsidRDefault="00433D73" w:rsidP="00433D73">
      <w:pPr>
        <w:pStyle w:val="NormalnyWeb"/>
        <w:numPr>
          <w:ilvl w:val="0"/>
          <w:numId w:val="4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ind w:left="363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Towarzystwo Przyjaciół Dzieci Koło Pomocy Dzieciom i Młod</w:t>
      </w:r>
      <w:r w:rsidR="00A33977">
        <w:rPr>
          <w:rFonts w:ascii="Arial Narrow" w:hAnsi="Arial Narrow"/>
          <w:sz w:val="22"/>
          <w:szCs w:val="22"/>
        </w:rPr>
        <w:t xml:space="preserve">zieży Niepełnosprawnej z Ząbek </w:t>
      </w:r>
      <w:r w:rsidRPr="004A4047">
        <w:rPr>
          <w:rFonts w:ascii="Arial Narrow" w:hAnsi="Arial Narrow"/>
          <w:sz w:val="22"/>
          <w:szCs w:val="22"/>
        </w:rPr>
        <w:t xml:space="preserve">– integracyjna zabawa z Mikołajem </w:t>
      </w:r>
      <w:proofErr w:type="spellStart"/>
      <w:r w:rsidRPr="004A4047">
        <w:rPr>
          <w:rFonts w:ascii="Arial Narrow" w:hAnsi="Arial Narrow"/>
          <w:sz w:val="22"/>
          <w:szCs w:val="22"/>
        </w:rPr>
        <w:t>przy</w:t>
      </w:r>
      <w:proofErr w:type="spellEnd"/>
      <w:r w:rsidRPr="004A4047">
        <w:rPr>
          <w:rFonts w:ascii="Arial Narrow" w:hAnsi="Arial Narrow"/>
          <w:sz w:val="22"/>
          <w:szCs w:val="22"/>
        </w:rPr>
        <w:t xml:space="preserve"> choince.</w:t>
      </w:r>
    </w:p>
    <w:p w:rsidR="002145B0" w:rsidRPr="004A4047" w:rsidRDefault="002145B0" w:rsidP="002145B0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2145B0" w:rsidRPr="004A4047" w:rsidRDefault="002145B0" w:rsidP="002145B0">
      <w:pPr>
        <w:pStyle w:val="Normalny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B96B10" w:rsidRPr="004A4047" w:rsidRDefault="006D6531" w:rsidP="0004509B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6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. 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E34F6D" w:rsidRPr="004A4047">
        <w:rPr>
          <w:rFonts w:ascii="Arial Narrow" w:hAnsi="Arial Narrow"/>
          <w:b/>
          <w:color w:val="000000" w:themeColor="text1"/>
          <w:sz w:val="22"/>
          <w:szCs w:val="22"/>
        </w:rPr>
        <w:t>P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>rowadzenie bazy danych organizacji pozarządowych działających na terenie powiatu</w:t>
      </w:r>
    </w:p>
    <w:p w:rsidR="00B96B10" w:rsidRPr="004A4047" w:rsidRDefault="00B96B10" w:rsidP="00890016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6D6531" w:rsidRPr="004A4047" w:rsidRDefault="006D6531" w:rsidP="00890016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6.1.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Rejestry i ewidencje</w:t>
      </w:r>
    </w:p>
    <w:p w:rsidR="006D6531" w:rsidRPr="004A4047" w:rsidRDefault="006D6531" w:rsidP="00890016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4A4047" w:rsidRDefault="00B96B10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Wydział Spraw Obywatelskich Starostwa na bieżąco prowadzi bazę danych organizacji pozarządowych działających na terenie Powiatu Wołomińskiego (w formie papierowej oraz elektronicznej), która wg stanu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na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01F00">
        <w:rPr>
          <w:rFonts w:ascii="Arial Narrow" w:hAnsi="Arial Narrow"/>
          <w:color w:val="000000" w:themeColor="text1"/>
          <w:sz w:val="22"/>
          <w:szCs w:val="22"/>
        </w:rPr>
        <w:t xml:space="preserve">dzień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31 grudnia 2012 r. obejmuje:</w:t>
      </w:r>
    </w:p>
    <w:p w:rsidR="00B96B10" w:rsidRPr="004A4047" w:rsidRDefault="00B96B10" w:rsidP="00545425">
      <w:pPr>
        <w:pStyle w:val="Tekstpodstawowy"/>
        <w:numPr>
          <w:ilvl w:val="0"/>
          <w:numId w:val="5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361 stowarzyszeń działających w formach: </w:t>
      </w:r>
    </w:p>
    <w:p w:rsidR="00B96B10" w:rsidRPr="004A4047" w:rsidRDefault="00B96B10" w:rsidP="00545425">
      <w:pPr>
        <w:pStyle w:val="Tekstpodstawowy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stowarzyszeń rejestrowanych w Krajowym Rejestrze Sądowym </w:t>
      </w:r>
      <w:r w:rsidR="008A4FBB" w:rsidRPr="004A4047">
        <w:rPr>
          <w:rFonts w:ascii="Arial Narrow" w:hAnsi="Arial Narrow"/>
          <w:sz w:val="22"/>
          <w:szCs w:val="22"/>
        </w:rPr>
        <w:t>–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198,</w:t>
      </w:r>
    </w:p>
    <w:p w:rsidR="00B96B10" w:rsidRPr="004A4047" w:rsidRDefault="00B96B10" w:rsidP="00545425">
      <w:pPr>
        <w:pStyle w:val="Tekstpodstawowy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terenowych jednostek organizacyjnych stowarzyszeń – 10, w tym 2 z osobowością prawną,</w:t>
      </w:r>
    </w:p>
    <w:p w:rsidR="00B96B10" w:rsidRPr="004A4047" w:rsidRDefault="00B96B10" w:rsidP="00545425">
      <w:pPr>
        <w:pStyle w:val="Tekstpodstawowy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stowarzyszeń zwykłych </w:t>
      </w:r>
      <w:r w:rsidR="008A4FBB" w:rsidRPr="004A4047">
        <w:rPr>
          <w:rFonts w:ascii="Arial Narrow" w:hAnsi="Arial Narrow"/>
          <w:sz w:val="22"/>
          <w:szCs w:val="22"/>
        </w:rPr>
        <w:t>–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40,</w:t>
      </w:r>
    </w:p>
    <w:p w:rsidR="00B96B10" w:rsidRPr="004A4047" w:rsidRDefault="00B96B10" w:rsidP="00545425">
      <w:pPr>
        <w:pStyle w:val="Tekstpodstawowy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klubów sportowych, których statuty nie przewidują prowadzenia działalności gospodarczej </w:t>
      </w:r>
      <w:r w:rsidR="008A4FBB" w:rsidRPr="004A4047">
        <w:rPr>
          <w:rFonts w:ascii="Arial Narrow" w:hAnsi="Arial Narrow"/>
          <w:sz w:val="22"/>
          <w:szCs w:val="22"/>
        </w:rPr>
        <w:t>–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27,</w:t>
      </w:r>
    </w:p>
    <w:p w:rsidR="00B96B10" w:rsidRPr="004A4047" w:rsidRDefault="00B96B10" w:rsidP="00545425">
      <w:pPr>
        <w:pStyle w:val="Tekstpodstawowy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uczniowskich klubów sportowych</w:t>
      </w:r>
      <w:r w:rsidR="008A4FBB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A4FBB" w:rsidRPr="004A4047">
        <w:rPr>
          <w:rFonts w:ascii="Arial Narrow" w:hAnsi="Arial Narrow"/>
          <w:sz w:val="22"/>
          <w:szCs w:val="22"/>
        </w:rPr>
        <w:t xml:space="preserve">–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66,</w:t>
      </w:r>
    </w:p>
    <w:p w:rsidR="00B96B10" w:rsidRPr="004A4047" w:rsidRDefault="00F01F00" w:rsidP="00545425">
      <w:pPr>
        <w:pStyle w:val="Tekstpodstawowy"/>
        <w:numPr>
          <w:ilvl w:val="0"/>
          <w:numId w:val="5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54 </w:t>
      </w:r>
      <w:r w:rsidR="00B96B10" w:rsidRPr="004A4047">
        <w:rPr>
          <w:rFonts w:ascii="Arial Narrow" w:hAnsi="Arial Narrow"/>
          <w:color w:val="000000" w:themeColor="text1"/>
          <w:sz w:val="22"/>
          <w:szCs w:val="22"/>
        </w:rPr>
        <w:t>fundacj</w:t>
      </w:r>
      <w:r>
        <w:rPr>
          <w:rFonts w:ascii="Arial Narrow" w:hAnsi="Arial Narrow"/>
          <w:color w:val="000000" w:themeColor="text1"/>
          <w:sz w:val="22"/>
          <w:szCs w:val="22"/>
        </w:rPr>
        <w:t>e</w:t>
      </w:r>
      <w:r w:rsidR="00B96B10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AD7911" w:rsidRPr="004A4047" w:rsidRDefault="00AD7911" w:rsidP="00890016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4A4047" w:rsidRDefault="00B96B10" w:rsidP="00890016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Tabela </w:t>
      </w:r>
      <w:r w:rsidR="00AD7911" w:rsidRPr="004A4047">
        <w:rPr>
          <w:rFonts w:ascii="Arial Narrow" w:hAnsi="Arial Narrow"/>
          <w:b/>
          <w:color w:val="000000" w:themeColor="text1"/>
          <w:sz w:val="22"/>
          <w:szCs w:val="22"/>
        </w:rPr>
        <w:t>3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. 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  <w:t>Organizacje wpisane do ewidencji w roku 2012</w:t>
      </w:r>
    </w:p>
    <w:p w:rsidR="00B96B10" w:rsidRPr="004A4047" w:rsidRDefault="00B96B10" w:rsidP="00890016">
      <w:pPr>
        <w:jc w:val="center"/>
        <w:rPr>
          <w:rFonts w:ascii="Arial Narrow" w:hAnsi="Arial Narrow"/>
          <w:b/>
          <w:color w:val="000000" w:themeColor="text1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630"/>
        <w:gridCol w:w="1630"/>
        <w:gridCol w:w="1630"/>
        <w:gridCol w:w="1630"/>
        <w:gridCol w:w="1201"/>
      </w:tblGrid>
      <w:tr w:rsidR="00B96B10" w:rsidRPr="004A4047" w:rsidTr="0004509B">
        <w:trPr>
          <w:trHeight w:val="454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ZAKRES DZIAŁANIA</w:t>
            </w: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B96B10" w:rsidRPr="004A4047" w:rsidRDefault="00B96B10" w:rsidP="00123BC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RODZAJ ORGANIZACJI</w:t>
            </w:r>
          </w:p>
        </w:tc>
        <w:tc>
          <w:tcPr>
            <w:tcW w:w="1201" w:type="dxa"/>
            <w:vMerge w:val="restart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ŁACZNIE</w:t>
            </w:r>
          </w:p>
        </w:tc>
      </w:tr>
      <w:tr w:rsidR="00B96B10" w:rsidRPr="004A4047" w:rsidTr="0004509B">
        <w:trPr>
          <w:trHeight w:val="454"/>
        </w:trPr>
        <w:tc>
          <w:tcPr>
            <w:tcW w:w="1985" w:type="dxa"/>
            <w:vMerge/>
            <w:shd w:val="clear" w:color="auto" w:fill="D9D9D9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123BC8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>STOWARZYSZ</w:t>
            </w:r>
            <w:r w:rsidR="00123BC8"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>ENIA</w:t>
            </w:r>
            <w:r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 xml:space="preserve"> REJ</w:t>
            </w:r>
            <w:r w:rsidR="00123BC8"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>ESTR.</w:t>
            </w:r>
            <w:r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 xml:space="preserve"> W KRS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123BC8" w:rsidP="00123BC8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>STOWARZYSZENIA</w:t>
            </w:r>
            <w:r w:rsidR="00B96B10" w:rsidRPr="004A4047">
              <w:rPr>
                <w:rFonts w:ascii="Arial Narrow" w:hAnsi="Arial Narrow"/>
                <w:b/>
                <w:color w:val="000000" w:themeColor="text1"/>
                <w:sz w:val="14"/>
                <w:szCs w:val="16"/>
              </w:rPr>
              <w:t xml:space="preserve"> ZWYKŁE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201" w:type="dxa"/>
            <w:vMerge/>
            <w:shd w:val="clear" w:color="auto" w:fill="D9D9D9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Edukacja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Gospodarka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Kultura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Ochrona środowiska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201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Rozwój regionalny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0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Sport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8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9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vAlign w:val="center"/>
          </w:tcPr>
          <w:p w:rsidR="00B96B10" w:rsidRPr="004A4047" w:rsidRDefault="00B96B10" w:rsidP="00890016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Inne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9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  <w:tc>
          <w:tcPr>
            <w:tcW w:w="1630" w:type="dxa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B96B10" w:rsidRPr="004A4047" w:rsidRDefault="00D2554E" w:rsidP="00890016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B96B10" w:rsidRPr="004A4047" w:rsidRDefault="00B96B10" w:rsidP="00D2554E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color w:val="000000" w:themeColor="text1"/>
                <w:sz w:val="20"/>
              </w:rPr>
              <w:t>2</w:t>
            </w:r>
            <w:r w:rsidR="00D2554E" w:rsidRPr="004A4047">
              <w:rPr>
                <w:rFonts w:ascii="Arial Narrow" w:hAnsi="Arial Narrow"/>
                <w:color w:val="000000" w:themeColor="text1"/>
                <w:sz w:val="20"/>
              </w:rPr>
              <w:t>4</w:t>
            </w:r>
          </w:p>
        </w:tc>
      </w:tr>
      <w:tr w:rsidR="00B96B10" w:rsidRPr="004A4047" w:rsidTr="002A6915">
        <w:trPr>
          <w:trHeight w:val="340"/>
        </w:trPr>
        <w:tc>
          <w:tcPr>
            <w:tcW w:w="1985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ŁĄCZNIE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D2554E"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B96B10" w:rsidRPr="004A4047" w:rsidRDefault="00B96B10" w:rsidP="0089001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4</w:t>
            </w:r>
            <w:r w:rsidR="00D2554E" w:rsidRPr="004A4047">
              <w:rPr>
                <w:rFonts w:ascii="Arial Narrow" w:hAnsi="Arial Narrow"/>
                <w:b/>
                <w:color w:val="000000" w:themeColor="text1"/>
                <w:sz w:val="20"/>
              </w:rPr>
              <w:t>4</w:t>
            </w:r>
          </w:p>
        </w:tc>
      </w:tr>
    </w:tbl>
    <w:p w:rsidR="00B96B10" w:rsidRPr="004A4047" w:rsidRDefault="00B96B10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B96B10" w:rsidRPr="004A4047" w:rsidRDefault="00B96B10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Na bieżąco aktualizowana baza organizacji pozarządowych mających siedzibę na terenie Powiatu Wołomińskiego (prowadzona z podziałem na gminy Powiatu / zawierająca nazwę, adres siedziby, telefon kontaktowy oraz e-mail i adres strony internetowej) dostępna jest na stronie internetowej Powiatu Wołomińskiego w zakładkach: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Teleadresy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proofErr w:type="spellStart"/>
      <w:r w:rsidRPr="004A4047">
        <w:rPr>
          <w:rFonts w:ascii="Arial Narrow" w:hAnsi="Arial Narrow"/>
          <w:color w:val="000000" w:themeColor="text1"/>
          <w:sz w:val="22"/>
          <w:szCs w:val="22"/>
        </w:rPr>
        <w:t>baner</w:t>
      </w:r>
      <w:proofErr w:type="spellEnd"/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NGO.</w:t>
      </w:r>
    </w:p>
    <w:p w:rsidR="002A6915" w:rsidRPr="004A4047" w:rsidRDefault="002A6915" w:rsidP="00890016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:rsidR="00B47315" w:rsidRPr="004A4047" w:rsidRDefault="006D6531" w:rsidP="0004509B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6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>.</w:t>
      </w:r>
      <w:r w:rsidRPr="004A4047">
        <w:rPr>
          <w:rFonts w:ascii="Arial Narrow" w:hAnsi="Arial Narrow"/>
          <w:b/>
          <w:color w:val="000000" w:themeColor="text1"/>
          <w:sz w:val="22"/>
          <w:szCs w:val="22"/>
        </w:rPr>
        <w:t>2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 xml:space="preserve">. </w:t>
      </w:r>
      <w:r w:rsidR="0004509B" w:rsidRPr="004A404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C54145" w:rsidRPr="004A4047">
        <w:rPr>
          <w:rFonts w:ascii="Arial Narrow" w:hAnsi="Arial Narrow"/>
          <w:b/>
          <w:color w:val="000000" w:themeColor="text1"/>
          <w:sz w:val="22"/>
          <w:szCs w:val="22"/>
        </w:rPr>
        <w:t>Mapa aktywności organizacji pozarządowych</w:t>
      </w:r>
    </w:p>
    <w:p w:rsidR="007B2E66" w:rsidRPr="004A4047" w:rsidRDefault="007B2E66" w:rsidP="00890016">
      <w:pPr>
        <w:pStyle w:val="Tekstpodstawowy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3F5F78" w:rsidRPr="004A4047" w:rsidRDefault="003F5F78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Zarządzeniem nr 80/2011 z dnia 24 sierpnia 2011 r. Starosta Wołomiński określił zasady opracowania "Mapy aktywności" organizacji pozarządowych działaj</w:t>
      </w:r>
      <w:r w:rsidR="007B2E66" w:rsidRPr="004A4047">
        <w:rPr>
          <w:rFonts w:ascii="Arial Narrow" w:hAnsi="Arial Narrow"/>
          <w:color w:val="000000" w:themeColor="text1"/>
          <w:sz w:val="22"/>
          <w:szCs w:val="22"/>
        </w:rPr>
        <w:t>ą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cych na terenie Powiatu Wołomińskiego, procedurę jej aktualizowania, uzupełniania oraz wykorzystania</w:t>
      </w:r>
      <w:r w:rsidR="007B2E66" w:rsidRPr="004A404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3F5F78" w:rsidRPr="004A4047" w:rsidRDefault="003F5F78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D1F69" w:rsidRPr="004A4047" w:rsidRDefault="003F5F78" w:rsidP="0089001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>Mapa jest wykazem organizacji pozarządowych działających na terenie Powiatu Wołomińskiego, który opracowano w celu systematycznego przekazywania mieszkańcom Powiatu oraz wszystkim podmiotom zainteresowanym działalnością pożytku publicznego, aktualnych informacji o organizacjach pozarządowych działających na terenie Powiatu i na rzecz jego mieszkańców</w:t>
      </w:r>
      <w:r w:rsidR="007B2E66" w:rsidRPr="004A4047">
        <w:rPr>
          <w:rFonts w:ascii="Arial Narrow" w:hAnsi="Arial Narrow"/>
          <w:color w:val="000000" w:themeColor="text1"/>
          <w:sz w:val="22"/>
          <w:szCs w:val="22"/>
        </w:rPr>
        <w:t>. Mapa – poza podstawowymi danymi teleadresowymi – zawiera informacje o osobach reprezentujących organizacje, o celach organizacji pozarządowych, realizowanych projektach i tp.</w:t>
      </w:r>
    </w:p>
    <w:p w:rsidR="009D1F69" w:rsidRPr="004A4047" w:rsidRDefault="003C3F2E" w:rsidP="00890016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Aktualizacji 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>danych organizacji pozarządowych w „Map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ie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 xml:space="preserve"> aktywności” dokon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>ano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w okresie styczeń – marzec 2012 r. 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>na podstawie ankiety „formularz identyfikacyjny”</w:t>
      </w:r>
      <w:r w:rsidRPr="004A4047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>„formularz aktualiza</w:t>
      </w:r>
      <w:r w:rsidR="007B2E66" w:rsidRPr="004A4047">
        <w:rPr>
          <w:rFonts w:ascii="Arial Narrow" w:hAnsi="Arial Narrow"/>
          <w:color w:val="000000" w:themeColor="text1"/>
          <w:sz w:val="22"/>
          <w:szCs w:val="22"/>
        </w:rPr>
        <w:t>cyjny”. Dokumenty dostę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>pne są na stronie Powiatu Wołomiński</w:t>
      </w:r>
      <w:r w:rsidR="007B2E66" w:rsidRPr="004A4047">
        <w:rPr>
          <w:rFonts w:ascii="Arial Narrow" w:hAnsi="Arial Narrow"/>
          <w:color w:val="000000" w:themeColor="text1"/>
          <w:sz w:val="22"/>
          <w:szCs w:val="22"/>
        </w:rPr>
        <w:t>e</w:t>
      </w:r>
      <w:r w:rsidR="003F5F78" w:rsidRPr="004A4047">
        <w:rPr>
          <w:rFonts w:ascii="Arial Narrow" w:hAnsi="Arial Narrow"/>
          <w:color w:val="000000" w:themeColor="text1"/>
          <w:sz w:val="22"/>
          <w:szCs w:val="22"/>
        </w:rPr>
        <w:t>go w banerze NGO.</w:t>
      </w:r>
    </w:p>
    <w:p w:rsidR="00B13BA7" w:rsidRPr="004A4047" w:rsidRDefault="00B13BA7" w:rsidP="0089001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A2744" w:rsidRPr="004A4047" w:rsidRDefault="006A2744" w:rsidP="0089001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jc w:val="center"/>
        <w:rPr>
          <w:rFonts w:ascii="Arial Narrow" w:hAnsi="Arial Narrow"/>
          <w:b/>
          <w:color w:val="000000" w:themeColor="text1"/>
          <w:szCs w:val="24"/>
        </w:rPr>
      </w:pPr>
      <w:r w:rsidRPr="004A4047">
        <w:rPr>
          <w:rFonts w:ascii="Arial Narrow" w:hAnsi="Arial Narrow"/>
          <w:b/>
          <w:color w:val="000000" w:themeColor="text1"/>
          <w:szCs w:val="24"/>
        </w:rPr>
        <w:t>IV. OCENA REALIZACJI PROGRAMU WSPÓŁPRACY</w:t>
      </w:r>
    </w:p>
    <w:p w:rsidR="00B13BA7" w:rsidRPr="004A4047" w:rsidRDefault="00B13BA7" w:rsidP="00B13BA7">
      <w:pPr>
        <w:pStyle w:val="Tekstpodstawowywcity"/>
        <w:ind w:left="0" w:firstLine="708"/>
        <w:jc w:val="both"/>
        <w:rPr>
          <w:rFonts w:ascii="Arial Narrow" w:hAnsi="Arial Narrow"/>
          <w:sz w:val="22"/>
          <w:szCs w:val="22"/>
        </w:rPr>
      </w:pPr>
    </w:p>
    <w:p w:rsidR="00B13BA7" w:rsidRPr="004A4047" w:rsidRDefault="00B13BA7" w:rsidP="00B13BA7">
      <w:pPr>
        <w:jc w:val="both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ab/>
        <w:t>W dniu 4 marca 2013 r. Zespół doradczy i inicjatywny do spraw współpracy z organizacjami pozarządowymi pozytywnie zaopiniował realizację Programu współpracy</w:t>
      </w:r>
      <w:r w:rsidR="00A33977">
        <w:rPr>
          <w:rFonts w:ascii="Arial Narrow" w:hAnsi="Arial Narrow"/>
          <w:sz w:val="22"/>
          <w:szCs w:val="22"/>
        </w:rPr>
        <w:t xml:space="preserve"> z organizacjami pozarządowymi </w:t>
      </w:r>
      <w:r w:rsidRPr="004A4047">
        <w:rPr>
          <w:rFonts w:ascii="Arial Narrow" w:hAnsi="Arial Narrow"/>
          <w:sz w:val="22"/>
          <w:szCs w:val="22"/>
        </w:rPr>
        <w:t>w roku 201</w:t>
      </w:r>
      <w:r w:rsidR="00614079" w:rsidRPr="004A4047">
        <w:rPr>
          <w:rFonts w:ascii="Arial Narrow" w:hAnsi="Arial Narrow"/>
          <w:sz w:val="22"/>
          <w:szCs w:val="22"/>
        </w:rPr>
        <w:t>2</w:t>
      </w:r>
      <w:r w:rsidRPr="004A4047">
        <w:rPr>
          <w:rFonts w:ascii="Arial Narrow" w:hAnsi="Arial Narrow"/>
          <w:sz w:val="22"/>
          <w:szCs w:val="22"/>
        </w:rPr>
        <w:t>.</w:t>
      </w:r>
    </w:p>
    <w:p w:rsidR="00B13BA7" w:rsidRPr="004A4047" w:rsidRDefault="00B13BA7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A4047" w:rsidRDefault="004A4047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33977" w:rsidRDefault="00A33977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593F2C" w:rsidRDefault="00593F2C" w:rsidP="00B13BA7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13BA7" w:rsidRPr="004A4047" w:rsidRDefault="00B13BA7" w:rsidP="00B13BA7">
      <w:pPr>
        <w:ind w:right="4251"/>
        <w:jc w:val="both"/>
        <w:rPr>
          <w:rFonts w:ascii="Arial Narrow" w:hAnsi="Arial Narrow"/>
          <w:sz w:val="20"/>
          <w:szCs w:val="22"/>
        </w:rPr>
      </w:pPr>
      <w:r w:rsidRPr="004A4047">
        <w:rPr>
          <w:rFonts w:ascii="Arial Narrow" w:hAnsi="Arial Narrow"/>
          <w:sz w:val="20"/>
          <w:szCs w:val="22"/>
        </w:rPr>
        <w:t>przygotowała:</w:t>
      </w:r>
    </w:p>
    <w:p w:rsidR="00B13BA7" w:rsidRPr="004A4047" w:rsidRDefault="00B13BA7" w:rsidP="00614079">
      <w:pPr>
        <w:ind w:left="1416" w:right="4251"/>
        <w:jc w:val="both"/>
        <w:rPr>
          <w:rFonts w:ascii="Arial Narrow" w:hAnsi="Arial Narrow"/>
          <w:sz w:val="20"/>
          <w:szCs w:val="22"/>
        </w:rPr>
      </w:pPr>
      <w:r w:rsidRPr="004A4047">
        <w:rPr>
          <w:rFonts w:ascii="Arial Narrow" w:hAnsi="Arial Narrow"/>
          <w:sz w:val="20"/>
          <w:szCs w:val="22"/>
        </w:rPr>
        <w:t>Dorota Ro</w:t>
      </w:r>
      <w:r w:rsidR="00A33977">
        <w:rPr>
          <w:rFonts w:ascii="Arial Narrow" w:hAnsi="Arial Narrow"/>
          <w:sz w:val="20"/>
          <w:szCs w:val="22"/>
        </w:rPr>
        <w:t xml:space="preserve">mańczuk </w:t>
      </w:r>
      <w:proofErr w:type="spellStart"/>
      <w:r w:rsidR="00A33977">
        <w:rPr>
          <w:rFonts w:ascii="Arial Narrow" w:hAnsi="Arial Narrow"/>
          <w:sz w:val="20"/>
          <w:szCs w:val="22"/>
        </w:rPr>
        <w:t>na</w:t>
      </w:r>
      <w:proofErr w:type="spellEnd"/>
      <w:r w:rsidR="00A33977">
        <w:rPr>
          <w:rFonts w:ascii="Arial Narrow" w:hAnsi="Arial Narrow"/>
          <w:sz w:val="20"/>
          <w:szCs w:val="22"/>
        </w:rPr>
        <w:t xml:space="preserve"> podstawie materiałów u</w:t>
      </w:r>
      <w:r w:rsidRPr="004A4047">
        <w:rPr>
          <w:rFonts w:ascii="Arial Narrow" w:hAnsi="Arial Narrow"/>
          <w:sz w:val="20"/>
          <w:szCs w:val="22"/>
        </w:rPr>
        <w:t>dostępnionych przez wydziały merytoryczne Starostwa Powiatowego w Wołominie i jednostki organizacyjne Powiatu Wołomińskiego.</w:t>
      </w:r>
    </w:p>
    <w:p w:rsidR="00B13BA7" w:rsidRPr="004A4047" w:rsidRDefault="00B13BA7" w:rsidP="00B13BA7">
      <w:pPr>
        <w:jc w:val="center"/>
        <w:rPr>
          <w:rFonts w:ascii="Arial Narrow" w:hAnsi="Arial Narrow"/>
          <w:sz w:val="22"/>
          <w:szCs w:val="22"/>
        </w:rPr>
      </w:pPr>
    </w:p>
    <w:p w:rsidR="00B13BA7" w:rsidRPr="004A4047" w:rsidRDefault="00B13BA7" w:rsidP="00B13BA7">
      <w:pPr>
        <w:jc w:val="center"/>
        <w:rPr>
          <w:rFonts w:ascii="Arial Narrow" w:hAnsi="Arial Narrow"/>
          <w:sz w:val="22"/>
          <w:szCs w:val="22"/>
        </w:rPr>
      </w:pPr>
    </w:p>
    <w:p w:rsidR="0004509B" w:rsidRPr="004A4047" w:rsidRDefault="00B13BA7" w:rsidP="00256036">
      <w:pPr>
        <w:jc w:val="center"/>
        <w:rPr>
          <w:rFonts w:ascii="Arial Narrow" w:hAnsi="Arial Narrow"/>
          <w:sz w:val="22"/>
          <w:szCs w:val="22"/>
        </w:rPr>
      </w:pPr>
      <w:r w:rsidRPr="004A4047">
        <w:rPr>
          <w:rFonts w:ascii="Arial Narrow" w:hAnsi="Arial Narrow"/>
          <w:sz w:val="22"/>
          <w:szCs w:val="22"/>
        </w:rPr>
        <w:t>Wołomin - kwiecień 2013</w:t>
      </w:r>
    </w:p>
    <w:sectPr w:rsidR="0004509B" w:rsidRPr="004A4047" w:rsidSect="008A4FBB">
      <w:footerReference w:type="default" r:id="rId10"/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1D" w:rsidRDefault="009F601D" w:rsidP="00EA4E38">
      <w:r>
        <w:separator/>
      </w:r>
    </w:p>
  </w:endnote>
  <w:endnote w:type="continuationSeparator" w:id="0">
    <w:p w:rsidR="009F601D" w:rsidRDefault="009F601D" w:rsidP="00EA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1422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A33977" w:rsidRPr="00A33977" w:rsidRDefault="00A33977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:rsidR="004A59D5" w:rsidRPr="00A33977" w:rsidRDefault="00E40B46" w:rsidP="00A33977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  <w:r w:rsidRPr="00A33977">
          <w:rPr>
            <w:rFonts w:ascii="Arial Narrow" w:hAnsi="Arial Narrow"/>
            <w:sz w:val="16"/>
            <w:szCs w:val="16"/>
          </w:rPr>
          <w:fldChar w:fldCharType="begin"/>
        </w:r>
        <w:r w:rsidR="00A33977" w:rsidRPr="00A33977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33977">
          <w:rPr>
            <w:rFonts w:ascii="Arial Narrow" w:hAnsi="Arial Narrow"/>
            <w:sz w:val="16"/>
            <w:szCs w:val="16"/>
          </w:rPr>
          <w:fldChar w:fldCharType="separate"/>
        </w:r>
        <w:r w:rsidR="00453412">
          <w:rPr>
            <w:rFonts w:ascii="Arial Narrow" w:hAnsi="Arial Narrow"/>
            <w:noProof/>
            <w:sz w:val="16"/>
            <w:szCs w:val="16"/>
          </w:rPr>
          <w:t>4</w:t>
        </w:r>
        <w:r w:rsidRPr="00A33977">
          <w:rPr>
            <w:rFonts w:ascii="Arial Narrow" w:hAnsi="Arial Narro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1D" w:rsidRDefault="009F601D" w:rsidP="00EA4E38">
      <w:r>
        <w:separator/>
      </w:r>
    </w:p>
  </w:footnote>
  <w:footnote w:type="continuationSeparator" w:id="0">
    <w:p w:rsidR="009F601D" w:rsidRDefault="009F601D" w:rsidP="00EA4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16A"/>
    <w:multiLevelType w:val="hybridMultilevel"/>
    <w:tmpl w:val="CC86B82A"/>
    <w:lvl w:ilvl="0" w:tplc="A89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4F8"/>
    <w:multiLevelType w:val="hybridMultilevel"/>
    <w:tmpl w:val="20EEBA08"/>
    <w:lvl w:ilvl="0" w:tplc="5B203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C2A"/>
    <w:multiLevelType w:val="hybridMultilevel"/>
    <w:tmpl w:val="0414D156"/>
    <w:lvl w:ilvl="0" w:tplc="84D2EB5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B33"/>
    <w:multiLevelType w:val="hybridMultilevel"/>
    <w:tmpl w:val="D1DC69E2"/>
    <w:lvl w:ilvl="0" w:tplc="B43CD796">
      <w:start w:val="1"/>
      <w:numFmt w:val="decimal"/>
      <w:lvlText w:val="%1)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8FBECFB8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Times New Roman" w:eastAsia="Times New Roman" w:hAnsi="Times New Roman" w:cs="Times New Roman"/>
        <w:color w:val="FF0000"/>
        <w:vertAlign w:val="superscript"/>
      </w:r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>
    <w:nsid w:val="0ED7707B"/>
    <w:multiLevelType w:val="hybridMultilevel"/>
    <w:tmpl w:val="B73C2ABE"/>
    <w:lvl w:ilvl="0" w:tplc="6B1EE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1300"/>
    <w:multiLevelType w:val="hybridMultilevel"/>
    <w:tmpl w:val="2DBA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4B25"/>
    <w:multiLevelType w:val="hybridMultilevel"/>
    <w:tmpl w:val="001CA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60881B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D0051B0">
      <w:start w:val="1"/>
      <w:numFmt w:val="decimal"/>
      <w:lvlText w:val="%3)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53238"/>
    <w:multiLevelType w:val="hybridMultilevel"/>
    <w:tmpl w:val="B8F4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D0D15"/>
    <w:multiLevelType w:val="hybridMultilevel"/>
    <w:tmpl w:val="DC66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440B"/>
    <w:multiLevelType w:val="hybridMultilevel"/>
    <w:tmpl w:val="14D2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3B6E"/>
    <w:multiLevelType w:val="hybridMultilevel"/>
    <w:tmpl w:val="9E9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41DAA"/>
    <w:multiLevelType w:val="singleLevel"/>
    <w:tmpl w:val="873A2F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C2F5DFC"/>
    <w:multiLevelType w:val="hybridMultilevel"/>
    <w:tmpl w:val="CC78D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D04379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941F56"/>
    <w:multiLevelType w:val="hybridMultilevel"/>
    <w:tmpl w:val="36AE35D0"/>
    <w:lvl w:ilvl="0" w:tplc="B114D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70E68"/>
    <w:multiLevelType w:val="hybridMultilevel"/>
    <w:tmpl w:val="66D6C0A4"/>
    <w:lvl w:ilvl="0" w:tplc="EEBC2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D7F1E"/>
    <w:multiLevelType w:val="hybridMultilevel"/>
    <w:tmpl w:val="C9D0D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C02D8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3F0B"/>
    <w:multiLevelType w:val="hybridMultilevel"/>
    <w:tmpl w:val="A0B0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F4534"/>
    <w:multiLevelType w:val="hybridMultilevel"/>
    <w:tmpl w:val="57C814B8"/>
    <w:lvl w:ilvl="0" w:tplc="B114D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05357"/>
    <w:multiLevelType w:val="hybridMultilevel"/>
    <w:tmpl w:val="2BCE0694"/>
    <w:lvl w:ilvl="0" w:tplc="B7862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E6913"/>
    <w:multiLevelType w:val="hybridMultilevel"/>
    <w:tmpl w:val="9800B2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EBA4558"/>
    <w:multiLevelType w:val="hybridMultilevel"/>
    <w:tmpl w:val="D774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82EBD"/>
    <w:multiLevelType w:val="hybridMultilevel"/>
    <w:tmpl w:val="9276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5014F"/>
    <w:multiLevelType w:val="hybridMultilevel"/>
    <w:tmpl w:val="CD8C0D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EB458D"/>
    <w:multiLevelType w:val="hybridMultilevel"/>
    <w:tmpl w:val="EB583F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93F5F4D"/>
    <w:multiLevelType w:val="hybridMultilevel"/>
    <w:tmpl w:val="C500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F4D81"/>
    <w:multiLevelType w:val="hybridMultilevel"/>
    <w:tmpl w:val="3CBC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23211"/>
    <w:multiLevelType w:val="hybridMultilevel"/>
    <w:tmpl w:val="500EA9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0A22D7B"/>
    <w:multiLevelType w:val="hybridMultilevel"/>
    <w:tmpl w:val="1C147A5A"/>
    <w:lvl w:ilvl="0" w:tplc="B114D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B3485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754B35"/>
    <w:multiLevelType w:val="hybridMultilevel"/>
    <w:tmpl w:val="6706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C57F9"/>
    <w:multiLevelType w:val="multilevel"/>
    <w:tmpl w:val="6F0EE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2E08AF"/>
    <w:multiLevelType w:val="hybridMultilevel"/>
    <w:tmpl w:val="AA8E88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CC05FA"/>
    <w:multiLevelType w:val="hybridMultilevel"/>
    <w:tmpl w:val="FA4E1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9C0BAE"/>
    <w:multiLevelType w:val="hybridMultilevel"/>
    <w:tmpl w:val="8AA0C4D2"/>
    <w:lvl w:ilvl="0" w:tplc="B114DCD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5C0E34"/>
    <w:multiLevelType w:val="hybridMultilevel"/>
    <w:tmpl w:val="ED3240F2"/>
    <w:lvl w:ilvl="0" w:tplc="E6F00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84F78"/>
    <w:multiLevelType w:val="hybridMultilevel"/>
    <w:tmpl w:val="3C6EA85A"/>
    <w:lvl w:ilvl="0" w:tplc="F6548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2969F2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E23AC"/>
    <w:multiLevelType w:val="multilevel"/>
    <w:tmpl w:val="52CA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D960BC"/>
    <w:multiLevelType w:val="hybridMultilevel"/>
    <w:tmpl w:val="D9588DEA"/>
    <w:lvl w:ilvl="0" w:tplc="B114D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00920"/>
    <w:multiLevelType w:val="hybridMultilevel"/>
    <w:tmpl w:val="A50E854E"/>
    <w:lvl w:ilvl="0" w:tplc="94087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43E39"/>
    <w:multiLevelType w:val="hybridMultilevel"/>
    <w:tmpl w:val="C758FCE8"/>
    <w:lvl w:ilvl="0" w:tplc="54884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1750B"/>
    <w:multiLevelType w:val="multilevel"/>
    <w:tmpl w:val="0B421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0B94698"/>
    <w:multiLevelType w:val="multilevel"/>
    <w:tmpl w:val="02E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D5A35"/>
    <w:multiLevelType w:val="hybridMultilevel"/>
    <w:tmpl w:val="5CB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87B5A"/>
    <w:multiLevelType w:val="hybridMultilevel"/>
    <w:tmpl w:val="E4BCB948"/>
    <w:lvl w:ilvl="0" w:tplc="B114D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C66A8"/>
    <w:multiLevelType w:val="singleLevel"/>
    <w:tmpl w:val="4524CA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AFD0EF0"/>
    <w:multiLevelType w:val="hybridMultilevel"/>
    <w:tmpl w:val="63A407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46"/>
  </w:num>
  <w:num w:numId="8">
    <w:abstractNumId w:val="12"/>
  </w:num>
  <w:num w:numId="9">
    <w:abstractNumId w:val="24"/>
  </w:num>
  <w:num w:numId="10">
    <w:abstractNumId w:val="32"/>
  </w:num>
  <w:num w:numId="11">
    <w:abstractNumId w:val="2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25"/>
  </w:num>
  <w:num w:numId="17">
    <w:abstractNumId w:val="43"/>
  </w:num>
  <w:num w:numId="18">
    <w:abstractNumId w:val="45"/>
  </w:num>
  <w:num w:numId="19">
    <w:abstractNumId w:val="42"/>
  </w:num>
  <w:num w:numId="20">
    <w:abstractNumId w:val="20"/>
  </w:num>
  <w:num w:numId="21">
    <w:abstractNumId w:val="27"/>
  </w:num>
  <w:num w:numId="22">
    <w:abstractNumId w:val="21"/>
  </w:num>
  <w:num w:numId="23">
    <w:abstractNumId w:val="40"/>
  </w:num>
  <w:num w:numId="24">
    <w:abstractNumId w:val="10"/>
  </w:num>
  <w:num w:numId="25">
    <w:abstractNumId w:val="3"/>
  </w:num>
  <w:num w:numId="26">
    <w:abstractNumId w:val="39"/>
  </w:num>
  <w:num w:numId="27">
    <w:abstractNumId w:val="30"/>
  </w:num>
  <w:num w:numId="28">
    <w:abstractNumId w:val="1"/>
  </w:num>
  <w:num w:numId="29">
    <w:abstractNumId w:val="7"/>
  </w:num>
  <w:num w:numId="30">
    <w:abstractNumId w:val="26"/>
  </w:num>
  <w:num w:numId="31">
    <w:abstractNumId w:val="0"/>
  </w:num>
  <w:num w:numId="32">
    <w:abstractNumId w:val="37"/>
  </w:num>
  <w:num w:numId="33">
    <w:abstractNumId w:val="36"/>
  </w:num>
  <w:num w:numId="34">
    <w:abstractNumId w:val="19"/>
  </w:num>
  <w:num w:numId="35">
    <w:abstractNumId w:val="31"/>
  </w:num>
  <w:num w:numId="36">
    <w:abstractNumId w:val="15"/>
  </w:num>
  <w:num w:numId="37">
    <w:abstractNumId w:val="4"/>
  </w:num>
  <w:num w:numId="38">
    <w:abstractNumId w:val="41"/>
  </w:num>
  <w:num w:numId="39">
    <w:abstractNumId w:val="14"/>
  </w:num>
  <w:num w:numId="40">
    <w:abstractNumId w:val="44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22"/>
  </w:num>
  <w:num w:numId="46">
    <w:abstractNumId w:val="33"/>
  </w:num>
  <w:num w:numId="47">
    <w:abstractNumId w:val="17"/>
  </w:num>
  <w:num w:numId="48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61760"/>
    <w:rsid w:val="0000341D"/>
    <w:rsid w:val="00032E5A"/>
    <w:rsid w:val="000433B8"/>
    <w:rsid w:val="0004509B"/>
    <w:rsid w:val="000604B5"/>
    <w:rsid w:val="000619C4"/>
    <w:rsid w:val="00063B21"/>
    <w:rsid w:val="00064F10"/>
    <w:rsid w:val="00070126"/>
    <w:rsid w:val="0007351D"/>
    <w:rsid w:val="00075AA9"/>
    <w:rsid w:val="0008444F"/>
    <w:rsid w:val="00085657"/>
    <w:rsid w:val="00092011"/>
    <w:rsid w:val="000978F6"/>
    <w:rsid w:val="000A54E9"/>
    <w:rsid w:val="000A55C9"/>
    <w:rsid w:val="000A69B2"/>
    <w:rsid w:val="000B5EBF"/>
    <w:rsid w:val="000C6837"/>
    <w:rsid w:val="000F13C8"/>
    <w:rsid w:val="000F604C"/>
    <w:rsid w:val="00103C19"/>
    <w:rsid w:val="00104566"/>
    <w:rsid w:val="0010738A"/>
    <w:rsid w:val="001111E2"/>
    <w:rsid w:val="00111B44"/>
    <w:rsid w:val="00123BC8"/>
    <w:rsid w:val="0012485E"/>
    <w:rsid w:val="001274CD"/>
    <w:rsid w:val="00145E1B"/>
    <w:rsid w:val="00157732"/>
    <w:rsid w:val="00174C3B"/>
    <w:rsid w:val="0017774E"/>
    <w:rsid w:val="00185AAF"/>
    <w:rsid w:val="001929B3"/>
    <w:rsid w:val="00193885"/>
    <w:rsid w:val="001B76A7"/>
    <w:rsid w:val="001C2BCD"/>
    <w:rsid w:val="001C41DD"/>
    <w:rsid w:val="001D13A4"/>
    <w:rsid w:val="001D793F"/>
    <w:rsid w:val="001F09D5"/>
    <w:rsid w:val="001F53A6"/>
    <w:rsid w:val="00200BAB"/>
    <w:rsid w:val="002145B0"/>
    <w:rsid w:val="00240B77"/>
    <w:rsid w:val="00244E11"/>
    <w:rsid w:val="0024513D"/>
    <w:rsid w:val="00247961"/>
    <w:rsid w:val="00256036"/>
    <w:rsid w:val="0027373F"/>
    <w:rsid w:val="002877B5"/>
    <w:rsid w:val="002A6915"/>
    <w:rsid w:val="002A6CF5"/>
    <w:rsid w:val="002B0620"/>
    <w:rsid w:val="002B0B83"/>
    <w:rsid w:val="002B455B"/>
    <w:rsid w:val="002C5D3F"/>
    <w:rsid w:val="002D0316"/>
    <w:rsid w:val="002E4256"/>
    <w:rsid w:val="002E6246"/>
    <w:rsid w:val="002E6E5B"/>
    <w:rsid w:val="003066F9"/>
    <w:rsid w:val="0031315A"/>
    <w:rsid w:val="00317DBE"/>
    <w:rsid w:val="00331864"/>
    <w:rsid w:val="0033616D"/>
    <w:rsid w:val="00336520"/>
    <w:rsid w:val="003439B7"/>
    <w:rsid w:val="003579AD"/>
    <w:rsid w:val="00361760"/>
    <w:rsid w:val="00365C79"/>
    <w:rsid w:val="00367699"/>
    <w:rsid w:val="003769B5"/>
    <w:rsid w:val="00382686"/>
    <w:rsid w:val="00383C61"/>
    <w:rsid w:val="003A1A3D"/>
    <w:rsid w:val="003C28D0"/>
    <w:rsid w:val="003C3F2E"/>
    <w:rsid w:val="003D7242"/>
    <w:rsid w:val="003F5F78"/>
    <w:rsid w:val="004009CD"/>
    <w:rsid w:val="004169F8"/>
    <w:rsid w:val="00431205"/>
    <w:rsid w:val="00433D73"/>
    <w:rsid w:val="004376E2"/>
    <w:rsid w:val="00440B02"/>
    <w:rsid w:val="00442D48"/>
    <w:rsid w:val="00446C8E"/>
    <w:rsid w:val="00453412"/>
    <w:rsid w:val="00464E7E"/>
    <w:rsid w:val="004A4047"/>
    <w:rsid w:val="004A59D5"/>
    <w:rsid w:val="004A7FA5"/>
    <w:rsid w:val="004A7FE6"/>
    <w:rsid w:val="004B111F"/>
    <w:rsid w:val="004B2AFE"/>
    <w:rsid w:val="004C081D"/>
    <w:rsid w:val="004D31E3"/>
    <w:rsid w:val="004E4ACD"/>
    <w:rsid w:val="004E71BA"/>
    <w:rsid w:val="004F33E0"/>
    <w:rsid w:val="005022EA"/>
    <w:rsid w:val="00505B57"/>
    <w:rsid w:val="005067E5"/>
    <w:rsid w:val="00507599"/>
    <w:rsid w:val="00507641"/>
    <w:rsid w:val="00513DBD"/>
    <w:rsid w:val="00515D02"/>
    <w:rsid w:val="00516972"/>
    <w:rsid w:val="00521538"/>
    <w:rsid w:val="00524FA6"/>
    <w:rsid w:val="00527718"/>
    <w:rsid w:val="00530247"/>
    <w:rsid w:val="00543B4E"/>
    <w:rsid w:val="00545425"/>
    <w:rsid w:val="00552B70"/>
    <w:rsid w:val="00563F07"/>
    <w:rsid w:val="00571DE9"/>
    <w:rsid w:val="0057403A"/>
    <w:rsid w:val="00575685"/>
    <w:rsid w:val="00584D4E"/>
    <w:rsid w:val="00586210"/>
    <w:rsid w:val="005928A3"/>
    <w:rsid w:val="00593F2C"/>
    <w:rsid w:val="005A4EBA"/>
    <w:rsid w:val="005A7499"/>
    <w:rsid w:val="005D35BF"/>
    <w:rsid w:val="005D795C"/>
    <w:rsid w:val="005F155C"/>
    <w:rsid w:val="005F2DBA"/>
    <w:rsid w:val="005F69ED"/>
    <w:rsid w:val="006101F2"/>
    <w:rsid w:val="00611383"/>
    <w:rsid w:val="00612CC2"/>
    <w:rsid w:val="00614079"/>
    <w:rsid w:val="00620C75"/>
    <w:rsid w:val="0063273C"/>
    <w:rsid w:val="00634335"/>
    <w:rsid w:val="0063517F"/>
    <w:rsid w:val="006401EA"/>
    <w:rsid w:val="006452F5"/>
    <w:rsid w:val="006468EA"/>
    <w:rsid w:val="00647B06"/>
    <w:rsid w:val="00652AB7"/>
    <w:rsid w:val="0065619A"/>
    <w:rsid w:val="00664D41"/>
    <w:rsid w:val="00664D50"/>
    <w:rsid w:val="006812DD"/>
    <w:rsid w:val="00687781"/>
    <w:rsid w:val="00687E5D"/>
    <w:rsid w:val="006906B9"/>
    <w:rsid w:val="006A269F"/>
    <w:rsid w:val="006A2744"/>
    <w:rsid w:val="006A7E25"/>
    <w:rsid w:val="006B2005"/>
    <w:rsid w:val="006C2F22"/>
    <w:rsid w:val="006D6531"/>
    <w:rsid w:val="006F6ABB"/>
    <w:rsid w:val="007043A9"/>
    <w:rsid w:val="0072670B"/>
    <w:rsid w:val="00751D8A"/>
    <w:rsid w:val="0075638E"/>
    <w:rsid w:val="0076060E"/>
    <w:rsid w:val="0076084D"/>
    <w:rsid w:val="00764C4C"/>
    <w:rsid w:val="007662F6"/>
    <w:rsid w:val="00780D90"/>
    <w:rsid w:val="00785086"/>
    <w:rsid w:val="00785566"/>
    <w:rsid w:val="0078604E"/>
    <w:rsid w:val="0079659B"/>
    <w:rsid w:val="007B2E66"/>
    <w:rsid w:val="007B37CB"/>
    <w:rsid w:val="007B4F9A"/>
    <w:rsid w:val="007B54BC"/>
    <w:rsid w:val="007C73B3"/>
    <w:rsid w:val="007C7C5E"/>
    <w:rsid w:val="007D06E5"/>
    <w:rsid w:val="007D5299"/>
    <w:rsid w:val="007D5CC9"/>
    <w:rsid w:val="007E3A33"/>
    <w:rsid w:val="007F52BF"/>
    <w:rsid w:val="00801592"/>
    <w:rsid w:val="008025C2"/>
    <w:rsid w:val="008067A7"/>
    <w:rsid w:val="0081362E"/>
    <w:rsid w:val="00814C52"/>
    <w:rsid w:val="00820F85"/>
    <w:rsid w:val="00822891"/>
    <w:rsid w:val="00825B78"/>
    <w:rsid w:val="008309B9"/>
    <w:rsid w:val="00844932"/>
    <w:rsid w:val="00862732"/>
    <w:rsid w:val="008723FE"/>
    <w:rsid w:val="00872900"/>
    <w:rsid w:val="008850F9"/>
    <w:rsid w:val="00890016"/>
    <w:rsid w:val="0089041F"/>
    <w:rsid w:val="00896BE2"/>
    <w:rsid w:val="008A4FBB"/>
    <w:rsid w:val="008A7F4D"/>
    <w:rsid w:val="008B11D1"/>
    <w:rsid w:val="008B3FDC"/>
    <w:rsid w:val="008B54C2"/>
    <w:rsid w:val="008C2762"/>
    <w:rsid w:val="008D7016"/>
    <w:rsid w:val="00915ECA"/>
    <w:rsid w:val="00920B10"/>
    <w:rsid w:val="009216BA"/>
    <w:rsid w:val="009224C9"/>
    <w:rsid w:val="00922FB1"/>
    <w:rsid w:val="0093000C"/>
    <w:rsid w:val="0093124A"/>
    <w:rsid w:val="00936E45"/>
    <w:rsid w:val="00940D90"/>
    <w:rsid w:val="00955A34"/>
    <w:rsid w:val="00956FD3"/>
    <w:rsid w:val="00987E3A"/>
    <w:rsid w:val="009934C0"/>
    <w:rsid w:val="009A5001"/>
    <w:rsid w:val="009D1F69"/>
    <w:rsid w:val="009D3480"/>
    <w:rsid w:val="009D5BB7"/>
    <w:rsid w:val="009F601D"/>
    <w:rsid w:val="00A11152"/>
    <w:rsid w:val="00A111A0"/>
    <w:rsid w:val="00A125CF"/>
    <w:rsid w:val="00A23B56"/>
    <w:rsid w:val="00A27B97"/>
    <w:rsid w:val="00A33977"/>
    <w:rsid w:val="00A3670C"/>
    <w:rsid w:val="00A37EB2"/>
    <w:rsid w:val="00A41D66"/>
    <w:rsid w:val="00A441AD"/>
    <w:rsid w:val="00A472EE"/>
    <w:rsid w:val="00A606E5"/>
    <w:rsid w:val="00A615FF"/>
    <w:rsid w:val="00A70853"/>
    <w:rsid w:val="00A70EDC"/>
    <w:rsid w:val="00A739D6"/>
    <w:rsid w:val="00A818BD"/>
    <w:rsid w:val="00A81CF9"/>
    <w:rsid w:val="00A86C08"/>
    <w:rsid w:val="00A91BAC"/>
    <w:rsid w:val="00A93DAF"/>
    <w:rsid w:val="00A9707A"/>
    <w:rsid w:val="00AA11D8"/>
    <w:rsid w:val="00AC0F79"/>
    <w:rsid w:val="00AC1D69"/>
    <w:rsid w:val="00AC2865"/>
    <w:rsid w:val="00AC6999"/>
    <w:rsid w:val="00AD1229"/>
    <w:rsid w:val="00AD7911"/>
    <w:rsid w:val="00AE1533"/>
    <w:rsid w:val="00AE2786"/>
    <w:rsid w:val="00AF6098"/>
    <w:rsid w:val="00B00E91"/>
    <w:rsid w:val="00B04A94"/>
    <w:rsid w:val="00B06875"/>
    <w:rsid w:val="00B071FE"/>
    <w:rsid w:val="00B13464"/>
    <w:rsid w:val="00B13BA7"/>
    <w:rsid w:val="00B16948"/>
    <w:rsid w:val="00B17F35"/>
    <w:rsid w:val="00B23D06"/>
    <w:rsid w:val="00B33F9E"/>
    <w:rsid w:val="00B37471"/>
    <w:rsid w:val="00B42370"/>
    <w:rsid w:val="00B4258D"/>
    <w:rsid w:val="00B47315"/>
    <w:rsid w:val="00B52DB2"/>
    <w:rsid w:val="00B53B82"/>
    <w:rsid w:val="00B60A9B"/>
    <w:rsid w:val="00B67BED"/>
    <w:rsid w:val="00B76FA3"/>
    <w:rsid w:val="00B9414D"/>
    <w:rsid w:val="00B94AF9"/>
    <w:rsid w:val="00B9599B"/>
    <w:rsid w:val="00B96B10"/>
    <w:rsid w:val="00BA0BD6"/>
    <w:rsid w:val="00BC0D81"/>
    <w:rsid w:val="00BC1402"/>
    <w:rsid w:val="00BD37E5"/>
    <w:rsid w:val="00BE0AAB"/>
    <w:rsid w:val="00BE29E8"/>
    <w:rsid w:val="00BE6F47"/>
    <w:rsid w:val="00BF2378"/>
    <w:rsid w:val="00BF3AA6"/>
    <w:rsid w:val="00C01ED2"/>
    <w:rsid w:val="00C137CA"/>
    <w:rsid w:val="00C140D8"/>
    <w:rsid w:val="00C26408"/>
    <w:rsid w:val="00C3178A"/>
    <w:rsid w:val="00C360D1"/>
    <w:rsid w:val="00C46F18"/>
    <w:rsid w:val="00C51CC8"/>
    <w:rsid w:val="00C54145"/>
    <w:rsid w:val="00C65B3B"/>
    <w:rsid w:val="00C7737F"/>
    <w:rsid w:val="00C81A8B"/>
    <w:rsid w:val="00C84135"/>
    <w:rsid w:val="00C95FD5"/>
    <w:rsid w:val="00CA191C"/>
    <w:rsid w:val="00CB24CF"/>
    <w:rsid w:val="00CC2AC0"/>
    <w:rsid w:val="00CC3C06"/>
    <w:rsid w:val="00CC61B4"/>
    <w:rsid w:val="00CD7A48"/>
    <w:rsid w:val="00CE1415"/>
    <w:rsid w:val="00CE6B25"/>
    <w:rsid w:val="00CF3C03"/>
    <w:rsid w:val="00CF4EA2"/>
    <w:rsid w:val="00CF69F5"/>
    <w:rsid w:val="00D0191D"/>
    <w:rsid w:val="00D174E7"/>
    <w:rsid w:val="00D2554E"/>
    <w:rsid w:val="00D40D41"/>
    <w:rsid w:val="00D435F8"/>
    <w:rsid w:val="00D4587A"/>
    <w:rsid w:val="00D50EEE"/>
    <w:rsid w:val="00D53B0A"/>
    <w:rsid w:val="00D55C34"/>
    <w:rsid w:val="00D639C7"/>
    <w:rsid w:val="00D6552C"/>
    <w:rsid w:val="00D65F01"/>
    <w:rsid w:val="00D66AA1"/>
    <w:rsid w:val="00D8647A"/>
    <w:rsid w:val="00D95D8E"/>
    <w:rsid w:val="00D97718"/>
    <w:rsid w:val="00DB0CEE"/>
    <w:rsid w:val="00DB0E06"/>
    <w:rsid w:val="00DB188E"/>
    <w:rsid w:val="00DB1CB8"/>
    <w:rsid w:val="00DC1FDA"/>
    <w:rsid w:val="00DC6E06"/>
    <w:rsid w:val="00DD76E9"/>
    <w:rsid w:val="00DF1D7F"/>
    <w:rsid w:val="00DF3D80"/>
    <w:rsid w:val="00E03A95"/>
    <w:rsid w:val="00E20C55"/>
    <w:rsid w:val="00E2200F"/>
    <w:rsid w:val="00E234DA"/>
    <w:rsid w:val="00E23F32"/>
    <w:rsid w:val="00E25D87"/>
    <w:rsid w:val="00E30F7C"/>
    <w:rsid w:val="00E34F6D"/>
    <w:rsid w:val="00E370F8"/>
    <w:rsid w:val="00E40B46"/>
    <w:rsid w:val="00E43E2B"/>
    <w:rsid w:val="00E444A3"/>
    <w:rsid w:val="00E54A5C"/>
    <w:rsid w:val="00E57066"/>
    <w:rsid w:val="00E66F14"/>
    <w:rsid w:val="00E7104E"/>
    <w:rsid w:val="00E7416C"/>
    <w:rsid w:val="00E74E7E"/>
    <w:rsid w:val="00E83C8C"/>
    <w:rsid w:val="00E859E9"/>
    <w:rsid w:val="00E95ADC"/>
    <w:rsid w:val="00EA1774"/>
    <w:rsid w:val="00EA4E38"/>
    <w:rsid w:val="00EA6020"/>
    <w:rsid w:val="00EB585A"/>
    <w:rsid w:val="00EB6814"/>
    <w:rsid w:val="00EC4EAC"/>
    <w:rsid w:val="00ED14FF"/>
    <w:rsid w:val="00ED64E2"/>
    <w:rsid w:val="00ED6B4A"/>
    <w:rsid w:val="00EE6241"/>
    <w:rsid w:val="00EF69B5"/>
    <w:rsid w:val="00F01F00"/>
    <w:rsid w:val="00F1176A"/>
    <w:rsid w:val="00F12F6E"/>
    <w:rsid w:val="00F20694"/>
    <w:rsid w:val="00F276C3"/>
    <w:rsid w:val="00F30767"/>
    <w:rsid w:val="00F3386B"/>
    <w:rsid w:val="00F34B2C"/>
    <w:rsid w:val="00F41B3D"/>
    <w:rsid w:val="00F53133"/>
    <w:rsid w:val="00F62BC7"/>
    <w:rsid w:val="00F66EE5"/>
    <w:rsid w:val="00F67038"/>
    <w:rsid w:val="00F74BB6"/>
    <w:rsid w:val="00F903A4"/>
    <w:rsid w:val="00F91489"/>
    <w:rsid w:val="00F947B5"/>
    <w:rsid w:val="00FA119B"/>
    <w:rsid w:val="00FA2C97"/>
    <w:rsid w:val="00FA3B9F"/>
    <w:rsid w:val="00FB05CC"/>
    <w:rsid w:val="00FB07F8"/>
    <w:rsid w:val="00FB2B21"/>
    <w:rsid w:val="00FB602D"/>
    <w:rsid w:val="00FC139F"/>
    <w:rsid w:val="00FC230D"/>
    <w:rsid w:val="00FE0E4A"/>
    <w:rsid w:val="00FE4ACE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361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rsid w:val="001777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3D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4C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4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4A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07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33F9E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table" w:styleId="Tabela-Siatka">
    <w:name w:val="Table Grid"/>
    <w:basedOn w:val="Standardowy"/>
    <w:uiPriority w:val="59"/>
    <w:rsid w:val="004E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paragraph" w:styleId="Nagwekspisutreci">
    <w:name w:val="TOC Heading"/>
    <w:basedOn w:val="Nagwek1"/>
    <w:next w:val="Normalny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F1D7F"/>
    <w:pPr>
      <w:spacing w:before="240" w:line="274" w:lineRule="auto"/>
      <w:jc w:val="both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089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5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</w:div>
                        <w:div w:id="81364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4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1623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919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7000">
                      <w:marLeft w:val="0"/>
                      <w:marRight w:val="1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99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999999"/>
                            <w:right w:val="none" w:sz="0" w:space="0" w:color="auto"/>
                          </w:divBdr>
                        </w:div>
                        <w:div w:id="870731434">
                          <w:marLeft w:val="0"/>
                          <w:marRight w:val="0"/>
                          <w:marTop w:val="118"/>
                          <w:marBottom w:val="0"/>
                          <w:divBdr>
                            <w:top w:val="dotted" w:sz="4" w:space="3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7B7-7948-474A-B3B4-D3365D98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4036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A0501</cp:lastModifiedBy>
  <cp:revision>106</cp:revision>
  <cp:lastPrinted>2013-04-10T09:26:00Z</cp:lastPrinted>
  <dcterms:created xsi:type="dcterms:W3CDTF">2011-03-15T13:27:00Z</dcterms:created>
  <dcterms:modified xsi:type="dcterms:W3CDTF">2013-04-12T05:51:00Z</dcterms:modified>
</cp:coreProperties>
</file>